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23405B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493F454" wp14:editId="0B11073F">
                  <wp:extent cx="895350" cy="1257300"/>
                  <wp:effectExtent l="0" t="0" r="0" b="0"/>
                  <wp:docPr id="8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176483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40F16" w:rsidRPr="00176483" w:rsidTr="00176483">
        <w:tc>
          <w:tcPr>
            <w:tcW w:w="9747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17648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17648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176483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176483" w:rsidRPr="00176483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658D8E4" wp14:editId="79859F6E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176483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8260E9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я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B70142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176483" w:rsidTr="00176483">
        <w:tc>
          <w:tcPr>
            <w:tcW w:w="9747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</w:tr>
      <w:tr w:rsidR="00140F16" w:rsidRPr="00657CFA" w:rsidTr="00702770">
        <w:trPr>
          <w:trHeight w:val="71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B47A4B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8C64A0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МДК.</w:t>
            </w:r>
            <w:r w:rsidR="00A81388">
              <w:rPr>
                <w:b/>
                <w:color w:val="000000"/>
                <w:sz w:val="28"/>
                <w:szCs w:val="28"/>
                <w:lang w:val="ru-RU"/>
              </w:rPr>
              <w:t>02.02 Управление текущей деятельностью департаментов (служб, отделов) гостиничного комплекса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Pr="007E2444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Default="00140F16" w:rsidP="0045090D">
      <w:pPr>
        <w:pStyle w:val="Default"/>
        <w:jc w:val="center"/>
        <w:rPr>
          <w:sz w:val="28"/>
          <w:szCs w:val="28"/>
        </w:rPr>
      </w:pPr>
      <w:r w:rsidRPr="0045090D">
        <w:rPr>
          <w:sz w:val="28"/>
          <w:szCs w:val="28"/>
          <w:lang w:eastAsia="ru-RU"/>
        </w:rPr>
        <w:t xml:space="preserve">Квалификация выпускника: </w:t>
      </w:r>
      <w:r w:rsidR="00A81388">
        <w:rPr>
          <w:sz w:val="28"/>
          <w:szCs w:val="28"/>
          <w:lang w:eastAsia="ru-RU"/>
        </w:rPr>
        <w:t xml:space="preserve">специалист </w:t>
      </w:r>
      <w:r w:rsidR="0045090D" w:rsidRPr="0045090D">
        <w:rPr>
          <w:sz w:val="28"/>
          <w:szCs w:val="28"/>
        </w:rPr>
        <w:t>по туризму и гостеприимству</w:t>
      </w:r>
    </w:p>
    <w:p w:rsidR="00626B59" w:rsidRPr="0045090D" w:rsidRDefault="00626B59" w:rsidP="0045090D">
      <w:pPr>
        <w:pStyle w:val="Default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(направленность предоставление гостиничных услуг)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6605" w:rsidRPr="00756605" w:rsidRDefault="00756605" w:rsidP="00756605">
      <w:pPr>
        <w:jc w:val="center"/>
        <w:rPr>
          <w:sz w:val="32"/>
          <w:szCs w:val="32"/>
          <w:lang w:val="ru-RU" w:eastAsia="ru-RU"/>
        </w:rPr>
      </w:pPr>
      <w:r w:rsidRPr="00756605">
        <w:rPr>
          <w:sz w:val="32"/>
          <w:szCs w:val="32"/>
          <w:lang w:val="ru-RU" w:eastAsia="ru-RU"/>
        </w:rPr>
        <w:t>Год начала подготовки: 2025</w:t>
      </w: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B70142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B47A4B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</w:t>
                  </w:r>
                  <w:r w:rsidR="00B47A4B">
                    <w:rPr>
                      <w:color w:val="000000"/>
                      <w:sz w:val="28"/>
                      <w:lang w:val="ru-RU"/>
                    </w:rPr>
                    <w:t>программа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7A4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междисциплинарного курса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A81388">
                    <w:rPr>
                      <w:i/>
                      <w:color w:val="000000"/>
                      <w:sz w:val="28"/>
                      <w:lang w:val="ru-RU"/>
                    </w:rPr>
                    <w:t xml:space="preserve">Управление текущей деятельностью департаментов (служб, отделов) гостиничного комплекса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="00A81388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  <w:tr w:rsidR="008260E9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260E9" w:rsidRPr="0054564D" w:rsidRDefault="008260E9" w:rsidP="00A81388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A81388" w:rsidRPr="00B47A4B" w:rsidTr="0023405B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47A4B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47A4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47A4B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47A4B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47A4B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47A4B" w:rsidTr="0023405B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47A4B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A81388" w:rsidRPr="00B47A4B" w:rsidTr="0023405B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8260E9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 w:rsidRPr="006316BE">
        <w:rPr>
          <w:color w:val="000000"/>
          <w:sz w:val="28"/>
          <w:lang w:val="ru-RU"/>
        </w:rPr>
        <w:t xml:space="preserve">Рабочая </w:t>
      </w:r>
      <w:r w:rsidR="00180941" w:rsidRPr="006316BE">
        <w:rPr>
          <w:color w:val="000000"/>
          <w:sz w:val="28"/>
          <w:lang w:val="ru-RU"/>
        </w:rPr>
        <w:t xml:space="preserve">программа </w:t>
      </w:r>
      <w:r w:rsidR="00B47A4B">
        <w:rPr>
          <w:color w:val="000000"/>
          <w:sz w:val="28"/>
          <w:szCs w:val="28"/>
          <w:lang w:val="ru-RU"/>
        </w:rPr>
        <w:t xml:space="preserve">междисциплинарного курса </w:t>
      </w:r>
      <w:r w:rsidR="00607D29" w:rsidRPr="006316BE">
        <w:rPr>
          <w:i/>
          <w:color w:val="000000"/>
          <w:sz w:val="28"/>
          <w:lang w:val="ru-RU"/>
        </w:rPr>
        <w:t>Осуществление расчетов с клиентами</w:t>
      </w:r>
      <w:r w:rsidR="00B40157" w:rsidRPr="006316BE">
        <w:rPr>
          <w:color w:val="000000"/>
          <w:sz w:val="28"/>
          <w:szCs w:val="28"/>
          <w:lang w:val="ru-RU" w:eastAsia="ru-RU"/>
        </w:rPr>
        <w:t xml:space="preserve"> </w:t>
      </w:r>
      <w:r w:rsidRPr="006316BE"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 w:rsidRPr="006316BE">
        <w:rPr>
          <w:sz w:val="28"/>
          <w:szCs w:val="28"/>
          <w:lang w:val="ru-RU" w:eastAsia="ru-RU"/>
        </w:rPr>
        <w:t xml:space="preserve">, протокол от </w:t>
      </w:r>
      <w:r w:rsidR="00B70142">
        <w:rPr>
          <w:sz w:val="28"/>
          <w:szCs w:val="28"/>
          <w:lang w:val="ru-RU" w:eastAsia="ru-RU"/>
        </w:rPr>
        <w:t>28</w:t>
      </w:r>
      <w:r w:rsidR="00E13C7A">
        <w:rPr>
          <w:sz w:val="28"/>
          <w:szCs w:val="28"/>
          <w:lang w:val="ru-RU" w:eastAsia="ru-RU"/>
        </w:rPr>
        <w:t xml:space="preserve"> </w:t>
      </w:r>
      <w:r w:rsidR="00B70142">
        <w:rPr>
          <w:sz w:val="28"/>
          <w:szCs w:val="28"/>
          <w:lang w:val="ru-RU" w:eastAsia="ru-RU"/>
        </w:rPr>
        <w:t>ма</w:t>
      </w:r>
      <w:r w:rsidR="00E13C7A">
        <w:rPr>
          <w:sz w:val="28"/>
          <w:szCs w:val="28"/>
          <w:lang w:val="ru-RU" w:eastAsia="ru-RU"/>
        </w:rPr>
        <w:t>я</w:t>
      </w:r>
      <w:r w:rsidR="006316BE" w:rsidRPr="006316BE">
        <w:rPr>
          <w:sz w:val="28"/>
          <w:szCs w:val="28"/>
          <w:lang w:val="ru-RU" w:eastAsia="ru-RU"/>
        </w:rPr>
        <w:t xml:space="preserve"> </w:t>
      </w:r>
      <w:r w:rsidRPr="006316BE">
        <w:rPr>
          <w:sz w:val="28"/>
          <w:szCs w:val="28"/>
          <w:lang w:val="ru-RU" w:eastAsia="ru-RU"/>
        </w:rPr>
        <w:t>20</w:t>
      </w:r>
      <w:r w:rsidR="00C9163E" w:rsidRPr="006316BE">
        <w:rPr>
          <w:sz w:val="28"/>
          <w:szCs w:val="28"/>
          <w:lang w:val="ru-RU" w:eastAsia="ru-RU"/>
        </w:rPr>
        <w:t>2</w:t>
      </w:r>
      <w:r w:rsidR="00B70142">
        <w:rPr>
          <w:sz w:val="28"/>
          <w:szCs w:val="28"/>
          <w:lang w:val="ru-RU" w:eastAsia="ru-RU"/>
        </w:rPr>
        <w:t>5</w:t>
      </w:r>
      <w:r w:rsidRPr="006316BE">
        <w:rPr>
          <w:sz w:val="28"/>
          <w:szCs w:val="28"/>
          <w:lang w:val="ru-RU" w:eastAsia="ru-RU"/>
        </w:rPr>
        <w:t xml:space="preserve"> г., №</w:t>
      </w:r>
      <w:r w:rsidR="006316BE" w:rsidRPr="006316BE">
        <w:rPr>
          <w:sz w:val="28"/>
          <w:szCs w:val="28"/>
          <w:lang w:val="ru-RU" w:eastAsia="ru-RU"/>
        </w:rPr>
        <w:t xml:space="preserve"> </w:t>
      </w:r>
      <w:r w:rsidR="00B70142">
        <w:rPr>
          <w:sz w:val="28"/>
          <w:szCs w:val="28"/>
          <w:lang w:val="ru-RU" w:eastAsia="ru-RU"/>
        </w:rPr>
        <w:t>8</w:t>
      </w:r>
      <w:r w:rsidRPr="006316BE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140F16" w:rsidRPr="000C00B2" w:rsidRDefault="0038544F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сервиса и туризма</w:t>
      </w:r>
      <w:r>
        <w:rPr>
          <w:color w:val="000000"/>
          <w:sz w:val="28"/>
          <w:szCs w:val="28"/>
          <w:lang w:val="ru-RU"/>
        </w:rPr>
        <w:tab/>
      </w:r>
      <w:r w:rsidR="00140F16">
        <w:rPr>
          <w:color w:val="000000"/>
          <w:sz w:val="28"/>
          <w:szCs w:val="28"/>
          <w:lang w:val="ru-RU"/>
        </w:rPr>
        <w:t xml:space="preserve">                               </w:t>
      </w:r>
      <w:r w:rsidR="00176483">
        <w:rPr>
          <w:color w:val="000000"/>
          <w:sz w:val="28"/>
          <w:szCs w:val="28"/>
          <w:lang w:val="ru-RU"/>
        </w:rPr>
        <w:t xml:space="preserve">       </w:t>
      </w:r>
      <w:r w:rsidR="00140F16">
        <w:rPr>
          <w:color w:val="000000"/>
          <w:sz w:val="28"/>
          <w:szCs w:val="28"/>
          <w:lang w:val="ru-RU"/>
        </w:rPr>
        <w:t xml:space="preserve">     </w:t>
      </w:r>
      <w:r w:rsidR="00176483">
        <w:rPr>
          <w:noProof/>
          <w:lang w:val="ru-RU" w:eastAsia="ru-RU"/>
        </w:rPr>
        <w:drawing>
          <wp:inline distT="0" distB="0" distL="0" distR="0" wp14:anchorId="32D0B6CC" wp14:editId="0C017C64">
            <wp:extent cx="405517" cy="211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408703" cy="21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6483">
        <w:rPr>
          <w:color w:val="000000"/>
          <w:sz w:val="28"/>
          <w:szCs w:val="28"/>
          <w:lang w:val="ru-RU"/>
        </w:rPr>
        <w:t xml:space="preserve">               </w:t>
      </w:r>
      <w:r w:rsidR="00140F16">
        <w:rPr>
          <w:color w:val="000000"/>
          <w:sz w:val="28"/>
          <w:szCs w:val="28"/>
          <w:lang w:val="ru-RU"/>
        </w:rPr>
        <w:t xml:space="preserve">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B47A4B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260E9" w:rsidRDefault="008260E9">
      <w:pPr>
        <w:spacing w:after="200" w:line="276" w:lineRule="auto"/>
        <w:rPr>
          <w:lang w:val="ru-RU"/>
        </w:rPr>
      </w:pPr>
    </w:p>
    <w:p w:rsidR="008260E9" w:rsidRDefault="008260E9">
      <w:pPr>
        <w:spacing w:after="200" w:line="276" w:lineRule="auto"/>
        <w:rPr>
          <w:lang w:val="ru-RU"/>
        </w:rPr>
      </w:pPr>
    </w:p>
    <w:p w:rsidR="00EB2B56" w:rsidRPr="00B47A4B" w:rsidRDefault="00EB2B56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B47A4B">
        <w:rPr>
          <w:b/>
          <w:sz w:val="28"/>
          <w:szCs w:val="28"/>
          <w:lang w:val="ru-RU" w:eastAsia="ru-RU"/>
        </w:rPr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B47A4B" w:rsidTr="0054564D">
        <w:tc>
          <w:tcPr>
            <w:tcW w:w="5000" w:type="pct"/>
            <w:gridSpan w:val="2"/>
          </w:tcPr>
          <w:p w:rsidR="0054564D" w:rsidRPr="00B47A4B" w:rsidRDefault="0054564D" w:rsidP="0077148B">
            <w:pPr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1. ОБЩАЯ ХАРАКТЕРИСТИКА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516EA8" w:rsidRPr="00B47A4B" w:rsidRDefault="00516EA8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B47A4B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2.СТРУКТУРА ПРОГРАММЫ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B47A4B" w:rsidTr="0054564D">
        <w:trPr>
          <w:trHeight w:val="670"/>
        </w:trPr>
        <w:tc>
          <w:tcPr>
            <w:tcW w:w="4182" w:type="pct"/>
          </w:tcPr>
          <w:p w:rsidR="00516EA8" w:rsidRPr="00B47A4B" w:rsidRDefault="00516EA8" w:rsidP="00516EA8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  <w:p w:rsidR="00607D29" w:rsidRPr="00B47A4B" w:rsidRDefault="00607D29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47A4B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</w:t>
            </w:r>
            <w:r w:rsidR="00B47A4B" w:rsidRPr="00B47A4B">
              <w:rPr>
                <w:b/>
                <w:color w:val="000000"/>
                <w:sz w:val="28"/>
                <w:szCs w:val="28"/>
                <w:lang w:val="ru-RU"/>
              </w:rPr>
              <w:t>МЕЖДИСЦИПЛИНАРНОГО КУРСА</w:t>
            </w: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EB2B56" w:rsidRPr="00B47A4B" w:rsidTr="0054564D">
        <w:trPr>
          <w:trHeight w:val="637"/>
        </w:trPr>
        <w:tc>
          <w:tcPr>
            <w:tcW w:w="4182" w:type="pct"/>
          </w:tcPr>
          <w:p w:rsidR="00EB2B56" w:rsidRPr="00B47A4B" w:rsidRDefault="00EB2B56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B47A4B" w:rsidRDefault="00EB2B56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B47A4B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B47A4B">
        <w:rPr>
          <w:b/>
          <w:sz w:val="28"/>
          <w:szCs w:val="28"/>
          <w:lang w:val="ru-RU" w:eastAsia="ru-RU"/>
        </w:rPr>
        <w:lastRenderedPageBreak/>
        <w:t xml:space="preserve">1. ОБЩАЯ ХАРАКТЕРИСТИКА </w:t>
      </w:r>
      <w:r w:rsidR="00B47A4B" w:rsidRP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1.1. Область применения программы</w:t>
      </w:r>
    </w:p>
    <w:p w:rsidR="00EB2B56" w:rsidRPr="00EB2B56" w:rsidRDefault="003E2226" w:rsidP="00EB2B56">
      <w:pPr>
        <w:jc w:val="both"/>
        <w:rPr>
          <w:b/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</w:t>
      </w:r>
      <w:r w:rsidR="00EB2B56" w:rsidRPr="00EB2B56">
        <w:rPr>
          <w:sz w:val="24"/>
          <w:szCs w:val="24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>
        <w:rPr>
          <w:sz w:val="24"/>
          <w:szCs w:val="24"/>
          <w:lang w:val="ru-RU" w:eastAsia="ru-RU"/>
        </w:rPr>
        <w:t>6 Туризм и гостеприимство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516EA8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</w:t>
      </w:r>
      <w:r w:rsidR="0045090D">
        <w:rPr>
          <w:b/>
          <w:sz w:val="24"/>
          <w:szCs w:val="24"/>
          <w:lang w:val="ru-RU" w:eastAsia="ru-RU"/>
        </w:rPr>
        <w:t xml:space="preserve"> </w:t>
      </w:r>
      <w:r w:rsidRPr="00F04401">
        <w:rPr>
          <w:b/>
          <w:sz w:val="24"/>
          <w:szCs w:val="24"/>
          <w:lang w:val="ru-RU" w:eastAsia="ru-RU"/>
        </w:rPr>
        <w:t>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дисциплины:</w:t>
      </w:r>
    </w:p>
    <w:p w:rsid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626"/>
      </w:tblGrid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903498">
            <w:pPr>
              <w:rPr>
                <w:sz w:val="24"/>
                <w:szCs w:val="24"/>
                <w:lang w:val="ru-RU" w:eastAsia="ru-RU"/>
              </w:rPr>
            </w:pPr>
            <w:r w:rsidRPr="00272145">
              <w:rPr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196F99" w:rsidRDefault="00903498" w:rsidP="00196F99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01.</w:t>
            </w:r>
            <w:r w:rsidR="00196F9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196F99" w:rsidRPr="00196F99">
              <w:rPr>
                <w:sz w:val="22"/>
                <w:szCs w:val="22"/>
                <w:lang w:val="ru-RU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Выбирать способы решения задач профессиональной деятельности применительно к</w:t>
            </w:r>
            <w:r w:rsid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различным контекстам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ОК 03.</w:t>
            </w:r>
            <w:r w:rsidR="004A434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Планировать и реализовывать собственное профессиональное и личностное развитие,</w:t>
            </w:r>
            <w:r w:rsidR="00C103C3"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предпринимательскую деятельность в профессиональной сфере, использовать знания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по финансовой грамотности в различных жизненных ситуациях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04.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Эффективно взаимодействовать и работать в коллективе и команде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Эффективно взаимодействовать и работать в коллективе и команде</w:t>
            </w:r>
          </w:p>
        </w:tc>
      </w:tr>
      <w:tr w:rsidR="00903498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903498">
            <w:pPr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05.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272145" w:rsidRDefault="00903498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Осуществлять устную и письменную коммуникацию на государственном языке</w:t>
            </w:r>
            <w:r w:rsidR="00C103C3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72145">
              <w:rPr>
                <w:color w:val="000000"/>
                <w:sz w:val="24"/>
                <w:szCs w:val="24"/>
                <w:lang w:val="ru-RU" w:eastAsia="ru-RU"/>
              </w:rPr>
              <w:t>Российской Федерации с учетом особенностей социального и культурного контекста</w:t>
            </w:r>
          </w:p>
        </w:tc>
      </w:tr>
      <w:tr w:rsidR="00903498" w:rsidRPr="00272145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A4341" w:rsidRDefault="00903498" w:rsidP="004A4341">
            <w:pPr>
              <w:jc w:val="both"/>
              <w:rPr>
                <w:sz w:val="22"/>
                <w:szCs w:val="22"/>
                <w:lang w:val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ОК 09. </w:t>
            </w:r>
            <w:r w:rsidR="004A4341" w:rsidRPr="004A4341">
              <w:rPr>
                <w:sz w:val="22"/>
                <w:szCs w:val="22"/>
                <w:lang w:val="ru-RU"/>
              </w:rPr>
              <w:t xml:space="preserve">Пользоваться профессиональной документацией на государственном и иностранном языках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Default="00903498" w:rsidP="00C103C3">
            <w:pPr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</w:p>
          <w:p w:rsidR="00903498" w:rsidRPr="00272145" w:rsidRDefault="00C103C3" w:rsidP="00C103C3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72145">
              <w:rPr>
                <w:color w:val="000000"/>
                <w:sz w:val="24"/>
                <w:szCs w:val="24"/>
                <w:lang w:val="ru-RU" w:eastAsia="ru-RU"/>
              </w:rPr>
              <w:t>И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ностранном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03498" w:rsidRPr="00272145">
              <w:rPr>
                <w:color w:val="000000"/>
                <w:sz w:val="24"/>
                <w:szCs w:val="24"/>
                <w:lang w:val="ru-RU" w:eastAsia="ru-RU"/>
              </w:rPr>
              <w:t>языках</w:t>
            </w:r>
          </w:p>
        </w:tc>
      </w:tr>
      <w:tr w:rsidR="00C103C3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3C3" w:rsidRPr="00C103C3" w:rsidRDefault="00C103C3" w:rsidP="00C103C3">
            <w:pPr>
              <w:rPr>
                <w:sz w:val="24"/>
                <w:szCs w:val="24"/>
                <w:lang w:val="ru-RU" w:eastAsia="ru-RU"/>
              </w:rPr>
            </w:pPr>
            <w:r w:rsidRPr="00C103C3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9414B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P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 Организовывать и осуществлять эксплуатацию номерного фонда гостиничного предприятия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Формирование системы бизнес-процессов, регламентов и стандартов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служб питания, приема и размещения, номерного фонда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результаты деятельности служб питания, приема и размещения и номерного фонда, а также потребности в материальных ресурсах и персонале, принимать меры по их изменению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  <w:p w:rsidR="00C9414B" w:rsidRDefault="00C9414B" w:rsidP="00C941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  <w:p w:rsidR="00C9414B" w:rsidRPr="00C103C3" w:rsidRDefault="00C9414B" w:rsidP="00C9414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Контролировать последовательность применения подчиненными требований охраны труда на рабочем месте, при работе с инвентарем, стационарным оборудованием, сейфами, хранилищами и другим оборудованием </w:t>
            </w:r>
          </w:p>
        </w:tc>
      </w:tr>
      <w:tr w:rsidR="00C103C3" w:rsidRPr="00B47A4B" w:rsidTr="004A434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ПК Х.3 Организовывать и осуществлять бронирование и продажу гостиничных услуг </w:t>
            </w:r>
          </w:p>
          <w:p w:rsidR="00C103C3" w:rsidRPr="001C2EF9" w:rsidRDefault="00C103C3" w:rsidP="001C2EF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Знать: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Законодательство Российской Федерации о предоставлении гостиничных услуг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 деятельности различных видов гостиничных комплексов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Технологии организации процесса питания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организации, планирования и контроля деятельности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Теории мотивации персонала и обеспечения лояльности персонала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межличностного и делового общения, переговоров, конфликтологии малой группы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Гостиничный маркетинг и технологии продаж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охраны труда на рабочем месте в службе приема и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охраны здоровья, санитарии и гигиены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обслуживания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антитеррористической безопасности и безопасности гостей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Практический опыт: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и планирование потребностей департаментов (служб, отделов) в материальных ресурсах и персонале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вводного и текущего инструктажа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Координация и контроль деятельности департаментов (служб, отделов)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 выполнения сотрудниками стандартов обслуживания и регламентов </w:t>
            </w:r>
            <w:r>
              <w:rPr>
                <w:sz w:val="22"/>
                <w:szCs w:val="22"/>
              </w:rPr>
              <w:lastRenderedPageBreak/>
              <w:t xml:space="preserve">служб питания, приема и размещения, номерного фонда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со отделами (службами) гостиничного комплекса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196F9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подчиненных и реализация мер по обеспечению их лояльности </w:t>
            </w:r>
          </w:p>
          <w:p w:rsidR="00C103C3" w:rsidRPr="001C2EF9" w:rsidRDefault="00196F99" w:rsidP="00196F9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C103C3" w:rsidRDefault="00C103C3" w:rsidP="00903498">
      <w:pPr>
        <w:rPr>
          <w:i/>
          <w:iCs/>
          <w:color w:val="000000"/>
          <w:sz w:val="22"/>
          <w:szCs w:val="22"/>
          <w:lang w:val="ru-RU" w:eastAsia="ru-RU"/>
        </w:rPr>
      </w:pP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b/>
          <w:bCs/>
          <w:sz w:val="28"/>
          <w:szCs w:val="28"/>
        </w:rPr>
        <w:t xml:space="preserve">Количество часов, отводимое на освоение профессионального модуля </w:t>
      </w:r>
    </w:p>
    <w:p w:rsidR="00516EA8" w:rsidRPr="00516EA8" w:rsidRDefault="00516EA8" w:rsidP="00516EA8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>МДК 0</w:t>
      </w:r>
      <w:r w:rsidR="00196F99">
        <w:rPr>
          <w:sz w:val="28"/>
          <w:szCs w:val="28"/>
        </w:rPr>
        <w:t>2</w:t>
      </w:r>
      <w:r w:rsidRPr="00516EA8">
        <w:rPr>
          <w:sz w:val="28"/>
          <w:szCs w:val="28"/>
        </w:rPr>
        <w:t xml:space="preserve">.04 – </w:t>
      </w:r>
      <w:r w:rsidR="004A4341">
        <w:rPr>
          <w:sz w:val="28"/>
          <w:szCs w:val="28"/>
        </w:rPr>
        <w:t>116</w:t>
      </w:r>
      <w:r w:rsidRPr="00516EA8">
        <w:rPr>
          <w:sz w:val="28"/>
          <w:szCs w:val="28"/>
        </w:rPr>
        <w:t xml:space="preserve"> часов. </w:t>
      </w:r>
    </w:p>
    <w:p w:rsidR="004A4341" w:rsidRDefault="00516EA8" w:rsidP="004A4341">
      <w:pPr>
        <w:pStyle w:val="Default"/>
        <w:ind w:firstLine="709"/>
        <w:rPr>
          <w:sz w:val="28"/>
          <w:szCs w:val="28"/>
        </w:rPr>
      </w:pPr>
      <w:r w:rsidRPr="00516EA8">
        <w:rPr>
          <w:sz w:val="28"/>
          <w:szCs w:val="28"/>
        </w:rPr>
        <w:t xml:space="preserve">в том числе самостоятельная работа – </w:t>
      </w:r>
      <w:r w:rsidR="004A4341">
        <w:rPr>
          <w:sz w:val="28"/>
          <w:szCs w:val="28"/>
        </w:rPr>
        <w:t>6</w:t>
      </w:r>
      <w:r w:rsidRPr="00516EA8">
        <w:rPr>
          <w:sz w:val="28"/>
          <w:szCs w:val="28"/>
        </w:rPr>
        <w:t xml:space="preserve">. </w:t>
      </w:r>
    </w:p>
    <w:p w:rsid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Учебная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108 часов.</w:t>
      </w:r>
    </w:p>
    <w:p w:rsidR="004A4341" w:rsidRPr="004A4341" w:rsidRDefault="004A4341" w:rsidP="004A4341">
      <w:pPr>
        <w:pStyle w:val="Default"/>
        <w:ind w:firstLine="709"/>
        <w:jc w:val="both"/>
        <w:rPr>
          <w:sz w:val="28"/>
          <w:szCs w:val="28"/>
          <w:lang w:eastAsia="ru-RU"/>
        </w:rPr>
      </w:pPr>
      <w:r w:rsidRPr="004A4341">
        <w:rPr>
          <w:sz w:val="28"/>
          <w:szCs w:val="28"/>
          <w:lang w:eastAsia="ru-RU"/>
        </w:rPr>
        <w:t>Производственная практика по ПМ.02 Управление текущей деятельностью сотрудников служб, отделов гостиничного комплекса</w:t>
      </w:r>
      <w:r>
        <w:rPr>
          <w:sz w:val="28"/>
          <w:szCs w:val="28"/>
          <w:lang w:eastAsia="ru-RU"/>
        </w:rPr>
        <w:t xml:space="preserve"> – 72 часа. </w:t>
      </w:r>
    </w:p>
    <w:p w:rsidR="00516EA8" w:rsidRPr="00516EA8" w:rsidRDefault="00516EA8" w:rsidP="00516EA8">
      <w:pPr>
        <w:ind w:firstLine="709"/>
        <w:rPr>
          <w:i/>
          <w:iCs/>
          <w:color w:val="000000"/>
          <w:sz w:val="28"/>
          <w:szCs w:val="28"/>
          <w:lang w:val="ru-RU" w:eastAsia="ru-RU"/>
        </w:rPr>
      </w:pPr>
      <w:r w:rsidRPr="00516EA8">
        <w:rPr>
          <w:sz w:val="28"/>
          <w:szCs w:val="28"/>
          <w:lang w:val="ru-RU"/>
        </w:rPr>
        <w:t xml:space="preserve">Промежуточная аттестация – </w:t>
      </w:r>
      <w:r w:rsidR="00E3388E">
        <w:rPr>
          <w:sz w:val="28"/>
          <w:szCs w:val="28"/>
          <w:lang w:val="ru-RU"/>
        </w:rPr>
        <w:t>экзамен</w:t>
      </w:r>
      <w:r w:rsidRPr="00516EA8">
        <w:rPr>
          <w:sz w:val="28"/>
          <w:szCs w:val="28"/>
          <w:lang w:val="ru-RU"/>
        </w:rPr>
        <w:t>.</w:t>
      </w:r>
    </w:p>
    <w:p w:rsidR="00516EA8" w:rsidRPr="00516EA8" w:rsidRDefault="00516EA8" w:rsidP="00903498">
      <w:pPr>
        <w:rPr>
          <w:lang w:val="ru-RU"/>
        </w:rPr>
      </w:pPr>
    </w:p>
    <w:p w:rsidR="00EB2B56" w:rsidRPr="00E773A2" w:rsidRDefault="00EB2B56" w:rsidP="00B70142">
      <w:pPr>
        <w:spacing w:after="200" w:line="276" w:lineRule="auto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116</w:t>
            </w:r>
          </w:p>
        </w:tc>
      </w:tr>
      <w:tr w:rsidR="00BA1B9A" w:rsidRPr="00B47A4B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E927C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F47350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FD1B25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4A4341" w:rsidRPr="00A81388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4A4341" w:rsidRDefault="004A4341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A4341">
              <w:rPr>
                <w:color w:val="000000"/>
                <w:sz w:val="28"/>
                <w:szCs w:val="28"/>
                <w:lang w:val="ru-RU"/>
              </w:rPr>
              <w:t>Курсовая работа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A4341" w:rsidRPr="008A4B4F" w:rsidRDefault="00083DA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+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81164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8A4B4F" w:rsidRDefault="00BA1B9A" w:rsidP="0081164F">
            <w:pPr>
              <w:jc w:val="center"/>
              <w:rPr>
                <w:sz w:val="28"/>
                <w:szCs w:val="28"/>
                <w:lang w:val="ru-RU"/>
              </w:rPr>
            </w:pPr>
            <w:r w:rsidRPr="008A4B4F">
              <w:rPr>
                <w:sz w:val="28"/>
                <w:szCs w:val="28"/>
                <w:lang w:val="ru-RU"/>
              </w:rPr>
              <w:t xml:space="preserve">Экзамен </w:t>
            </w:r>
            <w:r w:rsidR="004A4341">
              <w:rPr>
                <w:sz w:val="28"/>
                <w:szCs w:val="28"/>
                <w:lang w:val="ru-RU"/>
              </w:rPr>
              <w:t>5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8365"/>
        <w:gridCol w:w="1069"/>
        <w:gridCol w:w="64"/>
        <w:gridCol w:w="2914"/>
      </w:tblGrid>
      <w:tr w:rsidR="00EB2B56" w:rsidRPr="00B47A4B" w:rsidTr="00B43826">
        <w:trPr>
          <w:trHeight w:val="1084"/>
        </w:trPr>
        <w:tc>
          <w:tcPr>
            <w:tcW w:w="958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Наименование разделов и тем</w:t>
            </w:r>
          </w:p>
        </w:tc>
        <w:tc>
          <w:tcPr>
            <w:tcW w:w="2724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8" w:type="pct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Объем часов</w:t>
            </w:r>
          </w:p>
        </w:tc>
        <w:tc>
          <w:tcPr>
            <w:tcW w:w="970" w:type="pct"/>
            <w:gridSpan w:val="2"/>
          </w:tcPr>
          <w:p w:rsidR="00EB2B56" w:rsidRPr="00B43826" w:rsidRDefault="00EB2B56" w:rsidP="002E0A2D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B43826" w:rsidTr="00B43826">
        <w:trPr>
          <w:trHeight w:val="164"/>
        </w:trPr>
        <w:tc>
          <w:tcPr>
            <w:tcW w:w="958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724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8" w:type="pct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970" w:type="pct"/>
            <w:gridSpan w:val="2"/>
          </w:tcPr>
          <w:p w:rsidR="00EB2B56" w:rsidRPr="00B43826" w:rsidRDefault="00EB2B56" w:rsidP="00BA1B9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E3388E" w:rsidRPr="00B47A4B" w:rsidTr="00E3388E">
        <w:trPr>
          <w:trHeight w:val="164"/>
        </w:trPr>
        <w:tc>
          <w:tcPr>
            <w:tcW w:w="5000" w:type="pct"/>
            <w:gridSpan w:val="5"/>
          </w:tcPr>
          <w:p w:rsidR="00E3388E" w:rsidRPr="00B43826" w:rsidRDefault="00083DAF" w:rsidP="0081164F">
            <w:pPr>
              <w:pStyle w:val="Default"/>
            </w:pPr>
            <w:r w:rsidRPr="00B43826">
              <w:rPr>
                <w:b/>
                <w:bCs/>
              </w:rPr>
              <w:t xml:space="preserve">Раздел 2. Управление текущей деятельностью гостиничного комплекса </w:t>
            </w:r>
          </w:p>
        </w:tc>
      </w:tr>
      <w:tr w:rsidR="00E3388E" w:rsidRPr="00B47A4B" w:rsidTr="00E3388E">
        <w:trPr>
          <w:trHeight w:val="164"/>
        </w:trPr>
        <w:tc>
          <w:tcPr>
            <w:tcW w:w="5000" w:type="pct"/>
            <w:gridSpan w:val="5"/>
          </w:tcPr>
          <w:p w:rsidR="00E3388E" w:rsidRPr="00B43826" w:rsidRDefault="00083DAF" w:rsidP="0081164F">
            <w:pPr>
              <w:pStyle w:val="Default"/>
            </w:pPr>
            <w:r w:rsidRPr="00B43826">
              <w:rPr>
                <w:b/>
                <w:bCs/>
              </w:rPr>
              <w:t xml:space="preserve">МДК 02.02 Управление текущей деятельностью департаментов (служб, отделов) гостиничного комплекса </w:t>
            </w:r>
          </w:p>
        </w:tc>
      </w:tr>
      <w:tr w:rsidR="00B43826" w:rsidRPr="00B47A4B" w:rsidTr="00B43826">
        <w:trPr>
          <w:trHeight w:val="161"/>
        </w:trPr>
        <w:tc>
          <w:tcPr>
            <w:tcW w:w="958" w:type="pct"/>
            <w:vMerge w:val="restart"/>
            <w:tcBorders>
              <w:bottom w:val="single" w:sz="4" w:space="0" w:color="auto"/>
            </w:tcBorders>
          </w:tcPr>
          <w:p w:rsidR="00B43826" w:rsidRPr="00FB0DEE" w:rsidRDefault="00B43826" w:rsidP="0081164F">
            <w:pPr>
              <w:pStyle w:val="Default"/>
              <w:rPr>
                <w:bCs/>
              </w:rPr>
            </w:pPr>
            <w:r w:rsidRPr="00FB0DEE">
              <w:rPr>
                <w:lang w:eastAsia="ru-RU"/>
              </w:rPr>
              <w:t>Раздел 1. Организация и технология работы службы бронирования и продаж</w:t>
            </w:r>
          </w:p>
        </w:tc>
        <w:tc>
          <w:tcPr>
            <w:tcW w:w="2724" w:type="pct"/>
            <w:tcBorders>
              <w:bottom w:val="single" w:sz="4" w:space="0" w:color="auto"/>
            </w:tcBorders>
          </w:tcPr>
          <w:p w:rsidR="00B43826" w:rsidRPr="00D176CA" w:rsidRDefault="00B43826" w:rsidP="00B002BB">
            <w:pPr>
              <w:pStyle w:val="Default"/>
              <w:rPr>
                <w:b/>
                <w:bCs/>
              </w:rPr>
            </w:pPr>
            <w:r w:rsidRPr="00D176CA">
              <w:rPr>
                <w:b/>
                <w:bCs/>
              </w:rPr>
              <w:t>Содержание</w:t>
            </w: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</w:tcPr>
          <w:p w:rsidR="00B43826" w:rsidRPr="002E0A2D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 1, ОК 3, ОК 4, ОК 5, ОК 9, ПК Х 2, ПК Х 3</w:t>
            </w:r>
          </w:p>
        </w:tc>
      </w:tr>
      <w:tr w:rsidR="00B43826" w:rsidRPr="00B47A4B" w:rsidTr="00B43826">
        <w:trPr>
          <w:trHeight w:val="257"/>
        </w:trPr>
        <w:tc>
          <w:tcPr>
            <w:tcW w:w="958" w:type="pct"/>
            <w:vMerge/>
          </w:tcPr>
          <w:p w:rsidR="00B43826" w:rsidRPr="00FB0DEE" w:rsidRDefault="00B43826" w:rsidP="006A1472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724" w:type="pct"/>
          </w:tcPr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Роль службы бронирования и продаж в цикле обслуживания гостей.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 xml:space="preserve">Службы бронирования и продаж: цели, основные функции, состав персонала. Каналы продаж гостиничного продукта. </w:t>
            </w:r>
          </w:p>
          <w:p w:rsidR="002E0A2D" w:rsidRDefault="00B43826" w:rsidP="002E0A2D">
            <w:pPr>
              <w:jc w:val="both"/>
              <w:rPr>
                <w:bCs/>
                <w:sz w:val="24"/>
                <w:szCs w:val="24"/>
                <w:lang w:val="ru-RU" w:eastAsia="ru-RU"/>
              </w:rPr>
            </w:pPr>
            <w:r w:rsidRPr="002E0A2D">
              <w:rPr>
                <w:bCs/>
                <w:sz w:val="24"/>
                <w:szCs w:val="24"/>
                <w:lang w:val="ru-RU" w:eastAsia="ru-RU"/>
              </w:rPr>
              <w:t>Показатели оценки деятельности гостиницы.</w:t>
            </w:r>
            <w:r w:rsidR="002E0A2D" w:rsidRPr="002E0A2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2E0A2D" w:rsidRDefault="00B43826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Сотрудники службы бронирования и продаж: подбор, требования, профессиональные компетенции, качества, необходимые успешному продавцу. </w:t>
            </w:r>
          </w:p>
          <w:p w:rsidR="002E0A2D" w:rsidRDefault="00B43826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>Функции сотрудников в соответствии с направлениями работы службы. Ознакомление с организацией рабочего места службы бронирования и продаж.</w:t>
            </w:r>
            <w:r w:rsidR="002E0A2D" w:rsidRPr="002E0A2D">
              <w:rPr>
                <w:sz w:val="24"/>
                <w:szCs w:val="24"/>
                <w:lang w:val="ru-RU" w:eastAsia="ru-RU"/>
              </w:rPr>
              <w:t xml:space="preserve"> </w:t>
            </w:r>
            <w:r w:rsidR="00FB0DEE" w:rsidRPr="002E0A2D">
              <w:rPr>
                <w:sz w:val="24"/>
                <w:szCs w:val="24"/>
                <w:lang w:val="ru-RU" w:eastAsia="ru-RU"/>
              </w:rPr>
              <w:t xml:space="preserve">Речевые стандарты при бронировании и продажах.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Организация и ведение переговорного процесса.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Понятие, цели, виды переговоров.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Особенности переговоров по телефону, этикет телефонных переговоров. Правила поведения в конфликтных ситуациях с потребителями.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Работа с рекламациями и отзывами потребителей. </w:t>
            </w:r>
          </w:p>
          <w:p w:rsidR="002E0A2D" w:rsidRDefault="00FB0DEE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 xml:space="preserve">Психологические модели потребительских мотиваций. </w:t>
            </w:r>
          </w:p>
          <w:p w:rsidR="00FB0DEE" w:rsidRPr="002E0A2D" w:rsidRDefault="00FB0DEE" w:rsidP="002E0A2D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2E0A2D">
              <w:rPr>
                <w:sz w:val="24"/>
                <w:szCs w:val="24"/>
                <w:lang w:val="ru-RU" w:eastAsia="ru-RU"/>
              </w:rPr>
              <w:t>Типы покупательских мотиваций и решений</w:t>
            </w:r>
          </w:p>
        </w:tc>
        <w:tc>
          <w:tcPr>
            <w:tcW w:w="369" w:type="pct"/>
            <w:gridSpan w:val="2"/>
          </w:tcPr>
          <w:p w:rsidR="00B43826" w:rsidRPr="00B43826" w:rsidRDefault="00B43826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43826" w:rsidRPr="00FB0DEE" w:rsidTr="002E0A2D">
        <w:trPr>
          <w:trHeight w:val="1407"/>
        </w:trPr>
        <w:tc>
          <w:tcPr>
            <w:tcW w:w="958" w:type="pct"/>
            <w:vMerge/>
            <w:tcBorders>
              <w:bottom w:val="single" w:sz="4" w:space="0" w:color="auto"/>
            </w:tcBorders>
          </w:tcPr>
          <w:p w:rsidR="00B43826" w:rsidRPr="00FB0DEE" w:rsidRDefault="00B43826" w:rsidP="006A1472">
            <w:pPr>
              <w:pStyle w:val="Default"/>
              <w:jc w:val="both"/>
              <w:rPr>
                <w:bCs/>
              </w:rPr>
            </w:pPr>
          </w:p>
        </w:tc>
        <w:tc>
          <w:tcPr>
            <w:tcW w:w="2724" w:type="pct"/>
            <w:tcBorders>
              <w:bottom w:val="single" w:sz="4" w:space="0" w:color="auto"/>
            </w:tcBorders>
          </w:tcPr>
          <w:p w:rsidR="00B43826" w:rsidRPr="00D176CA" w:rsidRDefault="00B43826" w:rsidP="00B4382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 w:rsidR="002E0A2D"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 w:rsidR="002E0A2D"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/>
              </w:rPr>
              <w:t>1. Организация работы службы бронирования и продаж в отеле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2. Требования к персоналу службы бронирования и продаж. Стандарты поведения. Стандарты внешнего вида.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3. Требования к рабочему месту сотрудников службы бронирования и продаж.</w:t>
            </w:r>
          </w:p>
          <w:p w:rsidR="00B43826" w:rsidRPr="00FB0DEE" w:rsidRDefault="00B43826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lastRenderedPageBreak/>
              <w:t>4. Каналы продаж гостиничного продукта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5 Отработка навыков ведения переговоров по телефону. Составление диалога.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 xml:space="preserve">6. Действия сотрудника службы бронирования и продаж при общении с гостями по телефону 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7. Работа с рекламациями и отзывами потребителей в процессе бронирования и продаж. Решение ситуаций.</w:t>
            </w:r>
          </w:p>
          <w:p w:rsidR="00FB0DEE" w:rsidRPr="00FB0DEE" w:rsidRDefault="00FB0DEE" w:rsidP="00FB0DEE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8. Бронирование номеров. Помощь в выборе номеров. Решение ситуаций.</w:t>
            </w:r>
          </w:p>
          <w:p w:rsidR="00FB0DEE" w:rsidRPr="00FB0DEE" w:rsidRDefault="00FB0DEE" w:rsidP="00B43826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FB0DEE">
              <w:rPr>
                <w:sz w:val="24"/>
                <w:szCs w:val="24"/>
                <w:lang w:val="ru-RU" w:eastAsia="ru-RU"/>
              </w:rPr>
              <w:t>9. Психологические модели потребительских мотиваций. Типы покупательских мотиваций и решений</w:t>
            </w:r>
          </w:p>
        </w:tc>
        <w:tc>
          <w:tcPr>
            <w:tcW w:w="369" w:type="pct"/>
            <w:gridSpan w:val="2"/>
          </w:tcPr>
          <w:p w:rsidR="00B43826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949" w:type="pct"/>
            <w:vMerge/>
            <w:tcBorders>
              <w:bottom w:val="single" w:sz="4" w:space="0" w:color="auto"/>
            </w:tcBorders>
          </w:tcPr>
          <w:p w:rsidR="00B43826" w:rsidRPr="00B43826" w:rsidRDefault="00B43826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7A4B" w:rsidTr="00FB0DEE">
        <w:trPr>
          <w:trHeight w:val="268"/>
        </w:trPr>
        <w:tc>
          <w:tcPr>
            <w:tcW w:w="958" w:type="pct"/>
            <w:vMerge w:val="restart"/>
          </w:tcPr>
          <w:p w:rsidR="00D176CA" w:rsidRPr="00FB0DEE" w:rsidRDefault="00D176CA" w:rsidP="006A1472">
            <w:pPr>
              <w:pStyle w:val="Default"/>
              <w:jc w:val="both"/>
              <w:rPr>
                <w:bCs/>
              </w:rPr>
            </w:pPr>
            <w:r w:rsidRPr="00FB0DEE">
              <w:rPr>
                <w:szCs w:val="22"/>
                <w:lang w:eastAsia="ru-RU"/>
              </w:rPr>
              <w:lastRenderedPageBreak/>
              <w:t>Раздел 2. Технология взаимодействия сотрудников с клиентами при бронировании и продажах.</w:t>
            </w:r>
          </w:p>
        </w:tc>
        <w:tc>
          <w:tcPr>
            <w:tcW w:w="2724" w:type="pct"/>
          </w:tcPr>
          <w:p w:rsidR="00D176CA" w:rsidRPr="00D176CA" w:rsidRDefault="00D176CA" w:rsidP="00B43826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9" w:type="pct"/>
            <w:vMerge w:val="restart"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ОК 1, ОК 3, ОК 4, ОК 5, ОК 9, ПК Х 2, ПК Х 3</w:t>
            </w:r>
          </w:p>
        </w:tc>
      </w:tr>
      <w:tr w:rsidR="00D176CA" w:rsidRPr="00B43826" w:rsidTr="00B43826">
        <w:trPr>
          <w:trHeight w:val="556"/>
        </w:trPr>
        <w:tc>
          <w:tcPr>
            <w:tcW w:w="958" w:type="pct"/>
            <w:vMerge/>
          </w:tcPr>
          <w:p w:rsidR="00D176CA" w:rsidRPr="00B43826" w:rsidRDefault="00D176CA" w:rsidP="006A147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724" w:type="pct"/>
          </w:tcPr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Технологический цикл обслуживания гостей. Бронирование. Определение и показатели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бронирования: гарантированное, негарантированное и двойное. Изучение способов гарантирования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Способы бронирования мест в гостиницах. Индивидуальное, групповое, коллективное бронирование и их особенности. </w:t>
            </w:r>
          </w:p>
          <w:p w:rsidR="00D176CA" w:rsidRPr="009245FA" w:rsidRDefault="00D176CA" w:rsidP="00D176C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Ознакомление с последовательностью и технологию резервирования мест в гостинице.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Оформление заказов на бронирование номеров. Алгоритм рассмотрения заявок. Виды заявок и действия по ним.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Формы, бланки заявок на бронирование. Подтверждения при гарантированном и негарантированном бронировании. Виды отказов от бронирования. Аннуляция при гарантированном и негарантированном бронировании. Виды оплаты бронирования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Автоматизированные системы управления в гостиницах. Рынок автоматизированных систем управления. Состав, функции и возможности информационных и телекоммуникационных </w:t>
            </w:r>
            <w:r w:rsidRPr="009245FA">
              <w:rPr>
                <w:spacing w:val="-2"/>
                <w:sz w:val="24"/>
                <w:szCs w:val="22"/>
                <w:lang w:val="ru-RU" w:eastAsia="ru-RU"/>
              </w:rPr>
              <w:t>технологий для обеспечения процесса бронирования и продаж.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Ознакомление с технологией </w:t>
            </w:r>
            <w:r w:rsidRPr="009245FA">
              <w:rPr>
                <w:sz w:val="24"/>
                <w:szCs w:val="22"/>
                <w:lang w:eastAsia="ru-RU"/>
              </w:rPr>
              <w:t>on</w:t>
            </w:r>
            <w:r w:rsidRPr="009245FA">
              <w:rPr>
                <w:sz w:val="24"/>
                <w:szCs w:val="22"/>
                <w:lang w:val="ru-RU" w:eastAsia="ru-RU"/>
              </w:rPr>
              <w:t>-</w:t>
            </w:r>
            <w:r w:rsidRPr="009245FA">
              <w:rPr>
                <w:sz w:val="24"/>
                <w:szCs w:val="22"/>
                <w:lang w:eastAsia="ru-RU"/>
              </w:rPr>
              <w:t>line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бронирования. Виды и технологию использования пакетов современных прикладных программ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Сегментирование клиентов. Формирование и ведение базы данных. </w:t>
            </w:r>
          </w:p>
          <w:p w:rsidR="00D176CA" w:rsidRPr="009245FA" w:rsidRDefault="00D176CA" w:rsidP="00D176CA">
            <w:pPr>
              <w:jc w:val="both"/>
              <w:rPr>
                <w:b/>
                <w:bCs/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Определение целевых групп клиентов. Программы лояльности; клиентские мероприятия.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Схема работы специалистов службы </w:t>
            </w:r>
            <w:r w:rsidRPr="009245FA">
              <w:rPr>
                <w:sz w:val="24"/>
                <w:szCs w:val="22"/>
                <w:lang w:val="ru-RU" w:eastAsia="ru-RU"/>
              </w:rPr>
              <w:t>бронирования и продаж</w:t>
            </w:r>
            <w:r w:rsidRPr="009245FA">
              <w:rPr>
                <w:bCs/>
                <w:iCs/>
                <w:sz w:val="24"/>
                <w:szCs w:val="22"/>
                <w:lang w:val="ru-RU" w:eastAsia="ru-RU"/>
              </w:rPr>
              <w:t xml:space="preserve"> с </w:t>
            </w:r>
            <w:r w:rsidRPr="009245FA">
              <w:rPr>
                <w:sz w:val="24"/>
                <w:szCs w:val="22"/>
                <w:lang w:val="ru-RU" w:eastAsia="ru-RU"/>
              </w:rPr>
              <w:t>туроператорами; корпоративными клиентами, по продаже конференц-услуг.</w:t>
            </w:r>
            <w:r w:rsidRPr="009245FA">
              <w:rPr>
                <w:sz w:val="28"/>
                <w:szCs w:val="28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lastRenderedPageBreak/>
              <w:t>Пакеты услуг.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Виды договоров (соглашений) на бронирование: о квоте мест с гарантией заполнения, о квоте мест без гарантии заполнения, о текущем бронировании, агентский. Прямые и непрямые каналы бронирования</w:t>
            </w:r>
            <w:r w:rsidR="002E0A2D">
              <w:rPr>
                <w:sz w:val="24"/>
                <w:szCs w:val="22"/>
                <w:lang w:val="ru-RU" w:eastAsia="ru-RU"/>
              </w:rPr>
              <w:t xml:space="preserve">.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Презентация услуг гостиницы. Методология построения и проведения презентации услуг гостиницы.</w:t>
            </w:r>
            <w:r w:rsidRPr="009245FA">
              <w:rPr>
                <w:sz w:val="28"/>
                <w:szCs w:val="22"/>
                <w:lang w:val="ru-RU"/>
              </w:rPr>
              <w:t xml:space="preserve"> </w:t>
            </w:r>
            <w:r w:rsidRPr="009245FA">
              <w:rPr>
                <w:bCs/>
                <w:sz w:val="24"/>
                <w:szCs w:val="22"/>
                <w:lang w:val="ru-RU" w:eastAsia="ru-RU"/>
              </w:rPr>
              <w:t>Продажи на выставках, проведение рекламных акций.</w:t>
            </w:r>
            <w:r w:rsidR="002E0A2D">
              <w:rPr>
                <w:bCs/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Виды и формы документации в деятельности службы бронирования и продаж. Изучение правил заполнения бланков бронирования. </w:t>
            </w:r>
          </w:p>
          <w:p w:rsidR="002E0A2D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Виды заявок и действия с ними. Этапы работы с заявками. </w:t>
            </w:r>
          </w:p>
          <w:p w:rsidR="00D176CA" w:rsidRDefault="00D176CA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Отчеты по бронированию (о выплате комиссий, по отказам в предоставлении номеров, по совершившимся сделкам).</w:t>
            </w:r>
            <w:r w:rsidR="002E0A2D">
              <w:rPr>
                <w:sz w:val="24"/>
                <w:szCs w:val="22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2"/>
                <w:lang w:val="ru-RU" w:eastAsia="ru-RU"/>
              </w:rPr>
              <w:t>Состав, функции и возможности использования информационных и телекоммуникационных технологий для обеспечения процесса бронирования и ведения его документационного обеспечения</w:t>
            </w:r>
          </w:p>
          <w:p w:rsidR="002E0A2D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Ценообразование: расчет цены услуг. Методы расчета цены гостиничных услуг; управление доходами: оптимизация цены; </w:t>
            </w:r>
          </w:p>
          <w:p w:rsidR="002E0A2D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Перебронирование (овербукинг): оптимизация объема.</w:t>
            </w:r>
            <w:r w:rsidR="002E0A2D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val="ru-RU" w:eastAsia="ru-RU"/>
              </w:rPr>
              <w:t>Цена и тариф управление доходами (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). </w:t>
            </w:r>
          </w:p>
          <w:p w:rsidR="00D176CA" w:rsidRPr="00D176CA" w:rsidRDefault="00D176CA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Понятие тарифа; варианты тарифов. Цена от стойки (фиксированная цена, гибкий тариф). Понятие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; задачи и инструменты </w:t>
            </w:r>
            <w:r w:rsidRPr="009245FA">
              <w:rPr>
                <w:sz w:val="24"/>
                <w:szCs w:val="24"/>
                <w:lang w:eastAsia="ru-RU"/>
              </w:rPr>
              <w:t>revenue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 </w:t>
            </w:r>
            <w:r w:rsidRPr="009245FA">
              <w:rPr>
                <w:sz w:val="24"/>
                <w:szCs w:val="24"/>
                <w:lang w:eastAsia="ru-RU"/>
              </w:rPr>
              <w:t>management</w:t>
            </w:r>
            <w:r w:rsidRPr="009245FA">
              <w:rPr>
                <w:sz w:val="24"/>
                <w:szCs w:val="24"/>
                <w:lang w:val="ru-RU" w:eastAsia="ru-RU"/>
              </w:rPr>
              <w:t>; прогнозирование.</w:t>
            </w:r>
          </w:p>
        </w:tc>
        <w:tc>
          <w:tcPr>
            <w:tcW w:w="369" w:type="pct"/>
            <w:gridSpan w:val="2"/>
            <w:vMerge w:val="restart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20</w:t>
            </w: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E0A2D" w:rsidRPr="00B47A4B" w:rsidTr="00B47A4B">
        <w:trPr>
          <w:trHeight w:val="8565"/>
        </w:trPr>
        <w:tc>
          <w:tcPr>
            <w:tcW w:w="958" w:type="pct"/>
            <w:vMerge/>
          </w:tcPr>
          <w:p w:rsidR="002E0A2D" w:rsidRPr="00B43826" w:rsidRDefault="002E0A2D" w:rsidP="006A1472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724" w:type="pct"/>
          </w:tcPr>
          <w:p w:rsidR="002E0A2D" w:rsidRPr="00D176CA" w:rsidRDefault="002E0A2D" w:rsidP="002E0A2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1. Анализ бронирования с использованием телефона, Интернета и туроператора.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2. Анализ бронирования через сайты отелей и системы интернет-бронирования.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3. Анализ бронирования через центральную систему бронирования и </w:t>
            </w:r>
            <w:r w:rsidRPr="009245FA">
              <w:rPr>
                <w:sz w:val="24"/>
                <w:szCs w:val="22"/>
                <w:lang w:eastAsia="ru-RU"/>
              </w:rPr>
              <w:t>GDS</w:t>
            </w:r>
            <w:r w:rsidRPr="009245FA">
              <w:rPr>
                <w:sz w:val="24"/>
                <w:szCs w:val="22"/>
                <w:lang w:val="ru-RU" w:eastAsia="ru-RU"/>
              </w:rPr>
              <w:t xml:space="preserve"> и при непосредственном общении с гостем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4. Индивидуальное бронирование с использованием профессиональных программ 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5. Групповое бронирование с использованием профессиональных программ 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 xml:space="preserve">6. Коллективное бронирование с использованием профессиональных программ 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9245FA">
              <w:rPr>
                <w:sz w:val="24"/>
                <w:szCs w:val="22"/>
                <w:lang w:val="ru-RU" w:eastAsia="ru-RU"/>
              </w:rPr>
              <w:t>7. Бронирование от компаний с использованием профессиональных программ</w:t>
            </w:r>
          </w:p>
          <w:p w:rsidR="002E0A2D" w:rsidRPr="00636569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8</w:t>
            </w:r>
            <w:r w:rsidRPr="00636569">
              <w:rPr>
                <w:sz w:val="24"/>
                <w:szCs w:val="22"/>
                <w:lang w:val="ru-RU" w:eastAsia="ru-RU"/>
              </w:rPr>
              <w:t>. Заполнение договоров (соглашений) на бронирование гостиничных услуг</w:t>
            </w:r>
          </w:p>
          <w:p w:rsidR="002E0A2D" w:rsidRPr="009245FA" w:rsidRDefault="002E0A2D" w:rsidP="00D176CA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Формирование пакетов услуг гостиницы </w:t>
            </w:r>
          </w:p>
          <w:p w:rsidR="002E0A2D" w:rsidRPr="009245FA" w:rsidRDefault="002E0A2D" w:rsidP="00D176CA">
            <w:pPr>
              <w:contextualSpacing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Pr="009245FA">
              <w:rPr>
                <w:sz w:val="24"/>
                <w:szCs w:val="24"/>
                <w:lang w:val="ru-RU" w:eastAsia="ru-RU"/>
              </w:rPr>
              <w:t xml:space="preserve">. Составление </w:t>
            </w:r>
            <w:r w:rsidRPr="009245FA">
              <w:rPr>
                <w:bCs/>
                <w:iCs/>
                <w:sz w:val="24"/>
                <w:szCs w:val="24"/>
                <w:lang w:val="ru-RU" w:eastAsia="ru-RU"/>
              </w:rPr>
              <w:t>алгоритма построения и проведения презентации услуг гостиничного предприятия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 xml:space="preserve">11. </w:t>
            </w:r>
            <w:r w:rsidRPr="009245FA">
              <w:rPr>
                <w:sz w:val="24"/>
                <w:szCs w:val="22"/>
                <w:lang w:val="ru-RU" w:eastAsia="ru-RU"/>
              </w:rPr>
              <w:t>Формирование программ лояльности клиентов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12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. Заполнение бланков. Внесение изменений в бланки при неявке и аннуляции бронирования. Решение ситуаций. 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13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. Профессиональная автоматизированная программа. Создание отчетов по бронированию и аннуляции. Формирование плана загрузки номерного фонда на день, составление графиков заезда гостей. </w:t>
            </w:r>
          </w:p>
          <w:p w:rsidR="002E0A2D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14</w:t>
            </w:r>
            <w:r w:rsidRPr="00D176CA">
              <w:rPr>
                <w:sz w:val="24"/>
                <w:szCs w:val="22"/>
                <w:lang w:val="ru-RU" w:eastAsia="ru-RU"/>
              </w:rPr>
              <w:t>. Виды и формы документации в деятельности службы бронирования и продаж в зависимости от уровня автоматизации гостиницы.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D176CA">
              <w:rPr>
                <w:sz w:val="24"/>
                <w:szCs w:val="22"/>
                <w:lang w:val="ru-RU" w:eastAsia="ru-RU"/>
              </w:rPr>
              <w:t>1</w:t>
            </w:r>
            <w:r>
              <w:rPr>
                <w:sz w:val="24"/>
                <w:szCs w:val="22"/>
                <w:lang w:val="ru-RU" w:eastAsia="ru-RU"/>
              </w:rPr>
              <w:t>5</w:t>
            </w:r>
            <w:r w:rsidRPr="00D176CA">
              <w:rPr>
                <w:sz w:val="24"/>
                <w:szCs w:val="22"/>
                <w:lang w:val="ru-RU" w:eastAsia="ru-RU"/>
              </w:rPr>
              <w:t>. Факторы, влияющие на ценообразование гостиничного предприятия.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16</w:t>
            </w:r>
            <w:r w:rsidRPr="00D176CA">
              <w:rPr>
                <w:sz w:val="24"/>
                <w:szCs w:val="22"/>
                <w:lang w:val="ru-RU" w:eastAsia="ru-RU"/>
              </w:rPr>
              <w:t>. Основные методы ценообразования, использующиеся при определении цены гостиничных услуг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17</w:t>
            </w:r>
            <w:r w:rsidRPr="00D176CA">
              <w:rPr>
                <w:sz w:val="24"/>
                <w:szCs w:val="22"/>
                <w:lang w:val="ru-RU" w:eastAsia="ru-RU"/>
              </w:rPr>
              <w:t>. Виды скидок с цены, применяемые в гостиничном бизнесе.</w:t>
            </w:r>
          </w:p>
          <w:p w:rsidR="002E0A2D" w:rsidRPr="00D176CA" w:rsidRDefault="002E0A2D" w:rsidP="00D176CA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18</w:t>
            </w:r>
            <w:r w:rsidRPr="00D176CA">
              <w:rPr>
                <w:sz w:val="24"/>
                <w:szCs w:val="22"/>
                <w:lang w:val="ru-RU" w:eastAsia="ru-RU"/>
              </w:rPr>
              <w:t>. Неценовые маркетинговые решения, применяемые в гостиничном бизнесе</w:t>
            </w:r>
          </w:p>
          <w:p w:rsidR="002E0A2D" w:rsidRPr="008426D7" w:rsidRDefault="002E0A2D" w:rsidP="00D176CA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2"/>
                <w:lang w:val="ru-RU" w:eastAsia="ru-RU"/>
              </w:rPr>
              <w:t>19.</w:t>
            </w:r>
            <w:r w:rsidRPr="00D176CA">
              <w:rPr>
                <w:sz w:val="24"/>
                <w:szCs w:val="22"/>
                <w:lang w:val="ru-RU" w:eastAsia="ru-RU"/>
              </w:rPr>
              <w:t xml:space="preserve"> Подходы к определению тарифа гостиничного предприятия.</w:t>
            </w:r>
          </w:p>
        </w:tc>
        <w:tc>
          <w:tcPr>
            <w:tcW w:w="369" w:type="pct"/>
            <w:gridSpan w:val="2"/>
            <w:vMerge/>
          </w:tcPr>
          <w:p w:rsidR="002E0A2D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2E0A2D" w:rsidRPr="00B43826" w:rsidRDefault="002E0A2D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7A4B" w:rsidTr="00D176CA">
        <w:trPr>
          <w:trHeight w:val="377"/>
        </w:trPr>
        <w:tc>
          <w:tcPr>
            <w:tcW w:w="958" w:type="pct"/>
            <w:vMerge w:val="restart"/>
          </w:tcPr>
          <w:p w:rsidR="00D176CA" w:rsidRPr="00D176CA" w:rsidRDefault="00D176CA" w:rsidP="006A1472">
            <w:pPr>
              <w:pStyle w:val="Default"/>
              <w:jc w:val="both"/>
              <w:rPr>
                <w:bCs/>
              </w:rPr>
            </w:pPr>
            <w:r w:rsidRPr="00D176CA">
              <w:rPr>
                <w:szCs w:val="22"/>
                <w:lang w:eastAsia="ru-RU"/>
              </w:rPr>
              <w:t xml:space="preserve">Раздел 3. Стандарты </w:t>
            </w:r>
            <w:r w:rsidRPr="00D176CA">
              <w:rPr>
                <w:szCs w:val="22"/>
                <w:lang w:eastAsia="ru-RU"/>
              </w:rPr>
              <w:lastRenderedPageBreak/>
              <w:t>качества обслуживания гостей в процессе бронирования и продаж</w:t>
            </w:r>
          </w:p>
        </w:tc>
        <w:tc>
          <w:tcPr>
            <w:tcW w:w="2724" w:type="pct"/>
          </w:tcPr>
          <w:p w:rsidR="00D176CA" w:rsidRPr="00D176CA" w:rsidRDefault="00D176CA" w:rsidP="00D176C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D176CA">
              <w:rPr>
                <w:b/>
                <w:sz w:val="24"/>
                <w:szCs w:val="22"/>
                <w:lang w:val="ru-RU" w:eastAsia="ru-RU"/>
              </w:rPr>
              <w:lastRenderedPageBreak/>
              <w:t>Содержание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949" w:type="pct"/>
            <w:vMerge w:val="restart"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ОК 1, ОК 3, ОК 4, ОК 5, </w:t>
            </w: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>ОК 9, ПК Х 2, ПК Х 3</w:t>
            </w:r>
          </w:p>
        </w:tc>
      </w:tr>
      <w:tr w:rsidR="00D176CA" w:rsidRPr="00B47A4B" w:rsidTr="00D176CA">
        <w:trPr>
          <w:trHeight w:val="1086"/>
        </w:trPr>
        <w:tc>
          <w:tcPr>
            <w:tcW w:w="958" w:type="pct"/>
            <w:vMerge/>
          </w:tcPr>
          <w:p w:rsidR="00D176CA" w:rsidRPr="00D176CA" w:rsidRDefault="00D176CA" w:rsidP="006A1472">
            <w:pPr>
              <w:pStyle w:val="Default"/>
              <w:jc w:val="both"/>
              <w:rPr>
                <w:szCs w:val="22"/>
                <w:lang w:eastAsia="ru-RU"/>
              </w:rPr>
            </w:pPr>
          </w:p>
        </w:tc>
        <w:tc>
          <w:tcPr>
            <w:tcW w:w="2724" w:type="pct"/>
          </w:tcPr>
          <w:p w:rsidR="002E0A2D" w:rsidRPr="009245FA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 xml:space="preserve">Принципы взаимодействия службы бронирования и продаж с другими отделами гостиницы. Взаимодействие службы бронирования с потребителями. Виды передаваемой информации и каналы связи. </w:t>
            </w:r>
          </w:p>
          <w:p w:rsidR="002E0A2D" w:rsidRPr="002E0A2D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 w:rsidRPr="009245FA">
              <w:rPr>
                <w:sz w:val="24"/>
                <w:szCs w:val="24"/>
                <w:lang w:val="ru-RU" w:eastAsia="ru-RU"/>
              </w:rPr>
              <w:t>Информационные потоки и документооборот между службой бронирования и продаж и другими отделами гостиницы.</w:t>
            </w:r>
          </w:p>
        </w:tc>
        <w:tc>
          <w:tcPr>
            <w:tcW w:w="369" w:type="pct"/>
            <w:gridSpan w:val="2"/>
          </w:tcPr>
          <w:p w:rsidR="00D176CA" w:rsidRPr="00B43826" w:rsidRDefault="00D176CA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176CA" w:rsidRPr="00B43826" w:rsidTr="00D176CA">
        <w:trPr>
          <w:trHeight w:val="1086"/>
        </w:trPr>
        <w:tc>
          <w:tcPr>
            <w:tcW w:w="958" w:type="pct"/>
            <w:vMerge/>
          </w:tcPr>
          <w:p w:rsidR="00D176CA" w:rsidRPr="00D176CA" w:rsidRDefault="00D176CA" w:rsidP="006A1472">
            <w:pPr>
              <w:pStyle w:val="Default"/>
              <w:jc w:val="both"/>
              <w:rPr>
                <w:szCs w:val="22"/>
                <w:lang w:eastAsia="ru-RU"/>
              </w:rPr>
            </w:pPr>
          </w:p>
        </w:tc>
        <w:tc>
          <w:tcPr>
            <w:tcW w:w="2724" w:type="pct"/>
          </w:tcPr>
          <w:p w:rsidR="002E0A2D" w:rsidRPr="00D176CA" w:rsidRDefault="002E0A2D" w:rsidP="002E0A2D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D176CA">
              <w:rPr>
                <w:b/>
                <w:sz w:val="24"/>
                <w:szCs w:val="24"/>
                <w:lang w:val="ru-RU" w:eastAsia="ru-RU"/>
              </w:rPr>
              <w:t>Тематика лабораторных заданий</w:t>
            </w:r>
            <w:r>
              <w:rPr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/>
                <w:bCs/>
                <w:sz w:val="24"/>
                <w:szCs w:val="22"/>
                <w:lang w:val="ru-RU" w:eastAsia="ru-RU"/>
              </w:rPr>
              <w:t>(практическая подготовка)</w:t>
            </w:r>
          </w:p>
          <w:p w:rsidR="002E0A2D" w:rsidRPr="009245FA" w:rsidRDefault="002E0A2D" w:rsidP="002E0A2D">
            <w:pPr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1.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Проверка обновляющейся информации по бронированию мест и специальным заказам на услуги и состоянию номерного фонд.</w:t>
            </w:r>
          </w:p>
          <w:p w:rsidR="002E0A2D" w:rsidRPr="009245FA" w:rsidRDefault="002E0A2D" w:rsidP="002E0A2D">
            <w:pPr>
              <w:jc w:val="both"/>
              <w:rPr>
                <w:sz w:val="24"/>
                <w:szCs w:val="22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2. </w:t>
            </w:r>
            <w:r w:rsidRPr="009245FA">
              <w:rPr>
                <w:sz w:val="24"/>
                <w:szCs w:val="24"/>
                <w:lang w:val="ru-RU" w:eastAsia="ru-RU"/>
              </w:rPr>
              <w:t>Профессиональная автоматизированная программа. Передача информации соответствующим службам отеля об особых или дополнительных требованиях гостей к номерам (дополнительная кровать, букет цветов, иностранная пресса и прочее) и заказанным услугам.</w:t>
            </w:r>
            <w:r>
              <w:rPr>
                <w:sz w:val="24"/>
                <w:szCs w:val="24"/>
                <w:lang w:val="ru-RU" w:eastAsia="ru-RU"/>
              </w:rPr>
              <w:t xml:space="preserve"> Решение ситуаций.</w:t>
            </w:r>
          </w:p>
        </w:tc>
        <w:tc>
          <w:tcPr>
            <w:tcW w:w="369" w:type="pct"/>
            <w:gridSpan w:val="2"/>
          </w:tcPr>
          <w:p w:rsidR="00D176CA" w:rsidRPr="00B43826" w:rsidRDefault="002E0A2D" w:rsidP="00A01037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949" w:type="pct"/>
            <w:vMerge/>
          </w:tcPr>
          <w:p w:rsidR="00D176CA" w:rsidRPr="00B43826" w:rsidRDefault="00D176CA" w:rsidP="00357722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B43826" w:rsidRPr="00B43826" w:rsidTr="00B43826">
        <w:trPr>
          <w:trHeight w:val="415"/>
        </w:trPr>
        <w:tc>
          <w:tcPr>
            <w:tcW w:w="3682" w:type="pct"/>
            <w:gridSpan w:val="2"/>
          </w:tcPr>
          <w:p w:rsidR="00B43826" w:rsidRPr="00B43826" w:rsidRDefault="00B43826" w:rsidP="00912F25">
            <w:pPr>
              <w:pStyle w:val="Default"/>
              <w:jc w:val="both"/>
              <w:rPr>
                <w:b/>
                <w:bCs/>
              </w:rPr>
            </w:pPr>
            <w:r w:rsidRPr="00B43826">
              <w:rPr>
                <w:b/>
                <w:bCs/>
              </w:rPr>
              <w:t>Примерная тематика самостоятельной учебной работы при изучении раздела 2: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требований к обслуживающему персоналу службы бронирования и продаж.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перечня оборудования службы бронирования и продаж.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работы с гостем по телефону.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поведения в конфликтных ситуациях с потребителями при бронировании.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Выбор оптимального для данного рынка канала/системы сбыта.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Определение задач управления каналами продаж (сбыта).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Определение критериев оценки каналов сбыта гостиничных услуг.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Техники, повышающие эффективность телефонного разговора.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Особенности проведение переговоров с представителями разных стран.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Рекламации, жалобы, претензии в сфере гостеприимства: алгоритм и правила работы.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«Составление организационной структуры управления службы бронирования или приема и размещения в крупной гостинице».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«Решение ситуационных задач по приему заявки на бронирование мест в отеле». </w:t>
            </w:r>
          </w:p>
          <w:p w:rsidR="00B43826" w:rsidRPr="00B43826" w:rsidRDefault="00B43826" w:rsidP="00B43826">
            <w:pPr>
              <w:widowControl w:val="0"/>
              <w:autoSpaceDE w:val="0"/>
              <w:autoSpaceDN w:val="0"/>
              <w:spacing w:line="234" w:lineRule="exact"/>
              <w:rPr>
                <w:sz w:val="24"/>
                <w:szCs w:val="24"/>
                <w:lang w:val="ru-RU"/>
              </w:rPr>
            </w:pPr>
            <w:r w:rsidRPr="00B43826">
              <w:rPr>
                <w:sz w:val="24"/>
                <w:szCs w:val="24"/>
                <w:lang w:val="ru-RU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аналитическую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справку</w:t>
            </w:r>
            <w:r w:rsidRPr="00B438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о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возможностях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бронирования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мест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через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сайты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гостиниц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различных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категорий</w:t>
            </w:r>
          </w:p>
          <w:p w:rsidR="00B43826" w:rsidRPr="00B43826" w:rsidRDefault="00B43826" w:rsidP="00B43826">
            <w:pPr>
              <w:widowControl w:val="0"/>
              <w:autoSpaceDE w:val="0"/>
              <w:autoSpaceDN w:val="0"/>
              <w:spacing w:line="246" w:lineRule="exact"/>
              <w:rPr>
                <w:sz w:val="24"/>
                <w:szCs w:val="24"/>
                <w:lang w:val="ru-RU"/>
              </w:rPr>
            </w:pPr>
            <w:r w:rsidRPr="00B43826">
              <w:rPr>
                <w:sz w:val="24"/>
                <w:szCs w:val="24"/>
                <w:lang w:val="ru-RU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аналитическую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справку</w:t>
            </w:r>
            <w:r w:rsidRPr="00B4382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о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возможностях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бронирования</w:t>
            </w:r>
            <w:r w:rsidRPr="00B4382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мест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через</w:t>
            </w:r>
            <w:r w:rsidRPr="00B4382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43826">
              <w:rPr>
                <w:sz w:val="24"/>
                <w:szCs w:val="24"/>
                <w:lang w:val="ru-RU"/>
              </w:rPr>
              <w:t>туроператора</w:t>
            </w:r>
          </w:p>
          <w:p w:rsidR="00B43826" w:rsidRPr="00B43826" w:rsidRDefault="00B43826" w:rsidP="00B43826">
            <w:pPr>
              <w:pStyle w:val="Default"/>
              <w:jc w:val="both"/>
            </w:pPr>
            <w:r w:rsidRPr="00B43826">
              <w:rPr>
                <w:color w:val="auto"/>
              </w:rPr>
              <w:t>Подготовить аналитическую справку о возможностях бронирования мест через центральную систему бронирования</w:t>
            </w:r>
          </w:p>
          <w:p w:rsidR="00B43826" w:rsidRPr="00B43826" w:rsidRDefault="00B43826" w:rsidP="00B43826">
            <w:pPr>
              <w:pStyle w:val="TableParagraph"/>
              <w:ind w:right="1199"/>
              <w:rPr>
                <w:sz w:val="24"/>
                <w:szCs w:val="24"/>
              </w:rPr>
            </w:pPr>
            <w:r w:rsidRPr="00B43826">
              <w:rPr>
                <w:sz w:val="24"/>
                <w:szCs w:val="24"/>
              </w:rPr>
              <w:t>Подготовить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реферат на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тему:</w:t>
            </w:r>
            <w:r w:rsidRPr="00B43826">
              <w:rPr>
                <w:spacing w:val="3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«Рынок автоматизированных</w:t>
            </w:r>
            <w:r w:rsidRPr="00B43826">
              <w:rPr>
                <w:spacing w:val="-1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систем управления»</w:t>
            </w:r>
          </w:p>
          <w:p w:rsidR="00B43826" w:rsidRPr="00B43826" w:rsidRDefault="00B43826" w:rsidP="00B4382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B43826">
              <w:rPr>
                <w:sz w:val="24"/>
                <w:szCs w:val="24"/>
              </w:rPr>
              <w:t>Презентация</w:t>
            </w:r>
            <w:r w:rsidRPr="00B43826">
              <w:rPr>
                <w:spacing w:val="-4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службы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бронирования</w:t>
            </w:r>
            <w:r w:rsidRPr="00B43826">
              <w:rPr>
                <w:spacing w:val="-4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на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иностранном</w:t>
            </w:r>
            <w:r w:rsidRPr="00B43826">
              <w:rPr>
                <w:spacing w:val="-2"/>
                <w:sz w:val="24"/>
                <w:szCs w:val="24"/>
              </w:rPr>
              <w:t xml:space="preserve"> </w:t>
            </w:r>
            <w:r w:rsidRPr="00B43826">
              <w:rPr>
                <w:sz w:val="24"/>
                <w:szCs w:val="24"/>
              </w:rPr>
              <w:t>языке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lastRenderedPageBreak/>
              <w:t>Подготовить сообщение о стандартах качества обслуживания в службе бронирования и продаж гостиницы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 домашнего задания по теме: «Решение ситуационных задач по продаже гостям незабронированных мест в отеле».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</w:t>
            </w:r>
            <w:r w:rsidRPr="00B43826">
              <w:rPr>
                <w:spacing w:val="-4"/>
              </w:rPr>
              <w:t xml:space="preserve"> </w:t>
            </w:r>
            <w:r w:rsidRPr="00B43826">
              <w:t>домашнего</w:t>
            </w:r>
            <w:r w:rsidRPr="00B43826">
              <w:rPr>
                <w:spacing w:val="-4"/>
              </w:rPr>
              <w:t xml:space="preserve"> </w:t>
            </w:r>
            <w:r w:rsidRPr="00B43826">
              <w:t>задания</w:t>
            </w:r>
            <w:r w:rsidRPr="00B43826">
              <w:rPr>
                <w:spacing w:val="-4"/>
              </w:rPr>
              <w:t xml:space="preserve"> </w:t>
            </w:r>
            <w:r w:rsidRPr="00B43826">
              <w:t>по</w:t>
            </w:r>
            <w:r w:rsidRPr="00B43826">
              <w:rPr>
                <w:spacing w:val="-4"/>
              </w:rPr>
              <w:t xml:space="preserve"> </w:t>
            </w:r>
            <w:r w:rsidRPr="00B43826">
              <w:t>теме:</w:t>
            </w:r>
            <w:r w:rsidRPr="00B43826">
              <w:rPr>
                <w:spacing w:val="-3"/>
              </w:rPr>
              <w:t xml:space="preserve"> </w:t>
            </w:r>
            <w:r w:rsidRPr="00B43826">
              <w:t>«Расчет</w:t>
            </w:r>
            <w:r w:rsidRPr="00B43826">
              <w:rPr>
                <w:spacing w:val="-4"/>
              </w:rPr>
              <w:t xml:space="preserve"> </w:t>
            </w:r>
            <w:r w:rsidRPr="00B43826">
              <w:t>коэффициентов</w:t>
            </w:r>
            <w:r w:rsidRPr="00B43826">
              <w:rPr>
                <w:spacing w:val="-5"/>
              </w:rPr>
              <w:t xml:space="preserve"> </w:t>
            </w:r>
            <w:r w:rsidRPr="00B43826">
              <w:t>деятельности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Выполнение</w:t>
            </w:r>
            <w:r w:rsidRPr="00B43826">
              <w:rPr>
                <w:spacing w:val="-1"/>
              </w:rPr>
              <w:t xml:space="preserve"> </w:t>
            </w:r>
            <w:r w:rsidRPr="00B43826">
              <w:t>домашнего задания</w:t>
            </w:r>
            <w:r w:rsidRPr="00B43826">
              <w:rPr>
                <w:spacing w:val="-2"/>
              </w:rPr>
              <w:t xml:space="preserve"> </w:t>
            </w:r>
            <w:r w:rsidRPr="00B43826">
              <w:t>по теме:</w:t>
            </w:r>
            <w:r w:rsidRPr="00B43826">
              <w:rPr>
                <w:spacing w:val="1"/>
              </w:rPr>
              <w:t xml:space="preserve"> </w:t>
            </w:r>
            <w:r w:rsidRPr="00B43826">
              <w:t>«Аннуляция</w:t>
            </w:r>
            <w:r w:rsidRPr="00B43826">
              <w:rPr>
                <w:spacing w:val="-2"/>
              </w:rPr>
              <w:t xml:space="preserve"> </w:t>
            </w:r>
            <w:r w:rsidRPr="00B43826">
              <w:t>и отказы от</w:t>
            </w:r>
            <w:r w:rsidRPr="00B43826">
              <w:rPr>
                <w:spacing w:val="-4"/>
              </w:rPr>
              <w:t xml:space="preserve"> </w:t>
            </w:r>
            <w:r w:rsidRPr="00B43826">
              <w:t>бронирования»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сообщение об альтернативных способах бронирования мест в отеле.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аналитическую справку о возможностях бронирования мест через сайты гостиниц различных категорий.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аналитическую справку о возможностях бронирования мест через туроператора.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Подготовить аналитическую справку о возможностях бронирования мест через центральную систему бронирования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реферат на тему: «Рынок автоматизированных систем управления».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«Аннуляция и отказы от бронирования».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«Алгоритм рассмотрения заявок. Виды заявок и действия по ним».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алгоритма работы специалистов службы бронирования и продаж с разными сегментами клиентов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программы лояльности клиентов.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Подготовить сообщение о правилах ведения телефонных переговоров и поведения в конфликтных ситуациях с гостями при бронировании.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>Мини-исследование: «Выявление ошибок оператора по бронированию».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Выполнение домашнего задания по теме: «Информирование потребителя о бронировании».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Составление схемы взаимодействия службы бронирования и продаж с другими отделами гостиницы. </w:t>
            </w:r>
          </w:p>
          <w:p w:rsidR="00B43826" w:rsidRPr="00B43826" w:rsidRDefault="00B43826" w:rsidP="00912F25">
            <w:pPr>
              <w:pStyle w:val="Default"/>
              <w:jc w:val="both"/>
            </w:pPr>
            <w:r w:rsidRPr="00B43826">
              <w:t xml:space="preserve">Принципы построения внутренней коммуникации в гостинице. </w:t>
            </w:r>
            <w:r w:rsidRPr="00B43826">
              <w:rPr>
                <w:b/>
                <w:bCs/>
              </w:rPr>
              <w:t xml:space="preserve">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Всего: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D1565B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98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eastAsia="ru-RU"/>
              </w:rPr>
              <w:t>C</w:t>
            </w: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8945E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6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BA1B9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B43826" w:rsidRPr="00B43826" w:rsidTr="00B43826">
        <w:trPr>
          <w:trHeight w:val="20"/>
        </w:trPr>
        <w:tc>
          <w:tcPr>
            <w:tcW w:w="3682" w:type="pct"/>
            <w:gridSpan w:val="2"/>
          </w:tcPr>
          <w:p w:rsidR="00B43826" w:rsidRPr="00B43826" w:rsidRDefault="00B43826" w:rsidP="0055550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B43826">
              <w:rPr>
                <w:color w:val="000000"/>
                <w:sz w:val="24"/>
                <w:szCs w:val="24"/>
              </w:rPr>
              <w:t>ПАтт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12</w:t>
            </w:r>
          </w:p>
        </w:tc>
      </w:tr>
      <w:tr w:rsidR="00B43826" w:rsidRPr="00B43826" w:rsidTr="00B43826">
        <w:trPr>
          <w:trHeight w:val="70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rPr>
                <w:b/>
                <w:bCs/>
                <w:sz w:val="24"/>
                <w:szCs w:val="24"/>
              </w:rPr>
            </w:pPr>
            <w:r w:rsidRPr="00B43826">
              <w:rPr>
                <w:b/>
                <w:bCs/>
                <w:sz w:val="24"/>
                <w:szCs w:val="24"/>
                <w:lang w:val="ru-RU"/>
              </w:rPr>
              <w:t>Промеж</w:t>
            </w:r>
            <w:r w:rsidRPr="00B43826">
              <w:rPr>
                <w:b/>
                <w:bCs/>
                <w:sz w:val="24"/>
                <w:szCs w:val="24"/>
              </w:rPr>
              <w:t>уточная аттестация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8A4B4F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43826">
              <w:rPr>
                <w:sz w:val="24"/>
                <w:szCs w:val="24"/>
                <w:lang w:val="ru-RU" w:eastAsia="ru-RU"/>
              </w:rPr>
              <w:t>Экзамен</w:t>
            </w:r>
          </w:p>
        </w:tc>
      </w:tr>
      <w:tr w:rsidR="00B43826" w:rsidRPr="00B43826" w:rsidTr="00B43826">
        <w:trPr>
          <w:trHeight w:val="78"/>
        </w:trPr>
        <w:tc>
          <w:tcPr>
            <w:tcW w:w="3682" w:type="pct"/>
            <w:gridSpan w:val="2"/>
          </w:tcPr>
          <w:p w:rsidR="00B43826" w:rsidRPr="00B43826" w:rsidRDefault="00B43826" w:rsidP="00AB4D18">
            <w:pPr>
              <w:rPr>
                <w:b/>
                <w:bCs/>
                <w:sz w:val="24"/>
                <w:szCs w:val="24"/>
              </w:rPr>
            </w:pPr>
            <w:r w:rsidRPr="00B4382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18" w:type="pct"/>
            <w:gridSpan w:val="3"/>
            <w:vAlign w:val="center"/>
          </w:tcPr>
          <w:p w:rsidR="00B43826" w:rsidRPr="00B43826" w:rsidRDefault="00B43826" w:rsidP="00BA1B9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 w:rsidRPr="00B43826">
              <w:rPr>
                <w:bCs/>
                <w:sz w:val="24"/>
                <w:szCs w:val="24"/>
                <w:lang w:val="ru-RU" w:eastAsia="ru-RU"/>
              </w:rPr>
              <w:t>116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B2B56" w:rsidRDefault="00B47A4B" w:rsidP="00B47A4B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  <w:r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45090D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BD3512" w:rsidRPr="00BD3512" w:rsidRDefault="00BD3512" w:rsidP="00BD351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BD3512" w:rsidRPr="00BD3512" w:rsidRDefault="00BD3512" w:rsidP="00BD351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B2B56" w:rsidRPr="00BD3512" w:rsidRDefault="00BD3512" w:rsidP="00BD351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D1565B" w:rsidRDefault="00F7192B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595C3F" w:rsidRPr="00DD4341" w:rsidRDefault="00595C3F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595C3F">
        <w:rPr>
          <w:sz w:val="28"/>
          <w:szCs w:val="28"/>
          <w:lang w:val="ru-RU"/>
        </w:rPr>
        <w:t xml:space="preserve">Захарова, Н. А. Гостиничная индустрия : учебное пособие для СПО / Н. А. Захарова. — Саратов, Москва : Профобразование, Ай Пи Ар Медиа, 2020. — 296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978-5-4488-0512-7, 978-5-4497-0397-2. — Текст :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3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profspo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/93537</w:t>
        </w:r>
      </w:hyperlink>
    </w:p>
    <w:p w:rsidR="00595C3F" w:rsidRPr="00595C3F" w:rsidRDefault="00595C3F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595C3F">
        <w:rPr>
          <w:sz w:val="28"/>
          <w:szCs w:val="28"/>
          <w:lang w:val="ru-RU"/>
        </w:rPr>
        <w:t xml:space="preserve">Николенко, П. Г. Гостиничная индустрия : учебник и практикум для среднего профессионального образования / П. Г. Николенко, Е. А. Шамин, Ю. С. Клюева. — Москва : Издательство Юрайт, 2021. — 449 с. — (Профессиональное образование).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978-5-534-12518-4. — Текст : электронный // ЭБС Юрайт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14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urait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bcode</w:t>
        </w:r>
        <w:r w:rsidRPr="00595C3F">
          <w:rPr>
            <w:rStyle w:val="a9"/>
            <w:sz w:val="28"/>
            <w:szCs w:val="28"/>
            <w:lang w:val="ru-RU"/>
          </w:rPr>
          <w:t>/475785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Радыгина, Е. Г. Технологии гостиничной деятельности : учебное пособие для СПО / Е. Г. Радыгина. — Саратов, Москва : Профобразование, Ай Пи Ар Медиа, 2021. — 166 </w:t>
      </w:r>
      <w:r w:rsidR="00595C3F" w:rsidRPr="00595C3F">
        <w:rPr>
          <w:sz w:val="28"/>
          <w:szCs w:val="28"/>
        </w:rPr>
        <w:t>c</w:t>
      </w:r>
      <w:r w:rsidR="00595C3F" w:rsidRPr="00595C3F">
        <w:rPr>
          <w:sz w:val="28"/>
          <w:szCs w:val="28"/>
          <w:lang w:val="ru-RU"/>
        </w:rPr>
        <w:t xml:space="preserve">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978-5-4488-0955-2, 978-5-4497-0798-7. — Текст : электронный // Электронный ресурс цифровой образовательной среды СПО </w:t>
      </w:r>
      <w:r w:rsidR="00595C3F" w:rsidRPr="00595C3F">
        <w:rPr>
          <w:sz w:val="28"/>
          <w:szCs w:val="28"/>
        </w:rPr>
        <w:t>PROF</w:t>
      </w:r>
      <w:r w:rsidR="00595C3F" w:rsidRPr="00595C3F">
        <w:rPr>
          <w:sz w:val="28"/>
          <w:szCs w:val="28"/>
          <w:lang w:val="ru-RU"/>
        </w:rPr>
        <w:t xml:space="preserve">образование :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5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profspo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books</w:t>
        </w:r>
        <w:r w:rsidR="00595C3F" w:rsidRPr="00595C3F">
          <w:rPr>
            <w:rStyle w:val="a9"/>
            <w:sz w:val="28"/>
            <w:szCs w:val="28"/>
            <w:lang w:val="ru-RU"/>
          </w:rPr>
          <w:t>/100399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Тимохина, Т. Л. Гостиничный сервис : учебник для среднего профессионального образования / Т. Л. Тимохина. — 2-е изд., перераб. и доп. — Москва : Издательство Юрайт, 2021. — 297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978-5-534-14888-6.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6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/484924</w:t>
        </w:r>
      </w:hyperlink>
    </w:p>
    <w:p w:rsid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Тимохина, Т. Л. Гостиничная индустрия : учебник для среднего профессионального образования / Т. Л. Тимохина. — 2-е изд. — Москва : Издательство Юрайт, 2021. — 300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978-5-534-14985-2.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7" w:history="1">
        <w:r w:rsidR="00595C3F" w:rsidRPr="00814CC1">
          <w:rPr>
            <w:rStyle w:val="a9"/>
            <w:sz w:val="28"/>
            <w:szCs w:val="28"/>
          </w:rPr>
          <w:t>https</w:t>
        </w:r>
        <w:r w:rsidR="00595C3F" w:rsidRPr="00814CC1">
          <w:rPr>
            <w:rStyle w:val="a9"/>
            <w:sz w:val="28"/>
            <w:szCs w:val="28"/>
            <w:lang w:val="ru-RU"/>
          </w:rPr>
          <w:t>://</w:t>
        </w:r>
        <w:r w:rsidR="00595C3F" w:rsidRPr="00814CC1">
          <w:rPr>
            <w:rStyle w:val="a9"/>
            <w:sz w:val="28"/>
            <w:szCs w:val="28"/>
          </w:rPr>
          <w:t>urait</w:t>
        </w:r>
        <w:r w:rsidR="00595C3F" w:rsidRPr="00814CC1">
          <w:rPr>
            <w:rStyle w:val="a9"/>
            <w:sz w:val="28"/>
            <w:szCs w:val="28"/>
            <w:lang w:val="ru-RU"/>
          </w:rPr>
          <w:t>.</w:t>
        </w:r>
        <w:r w:rsidR="00595C3F" w:rsidRPr="00814CC1">
          <w:rPr>
            <w:rStyle w:val="a9"/>
            <w:sz w:val="28"/>
            <w:szCs w:val="28"/>
          </w:rPr>
          <w:t>ru</w:t>
        </w:r>
        <w:r w:rsidR="00595C3F" w:rsidRPr="00814CC1">
          <w:rPr>
            <w:rStyle w:val="a9"/>
            <w:sz w:val="28"/>
            <w:szCs w:val="28"/>
            <w:lang w:val="ru-RU"/>
          </w:rPr>
          <w:t>/</w:t>
        </w:r>
        <w:r w:rsidR="00595C3F" w:rsidRPr="00814CC1">
          <w:rPr>
            <w:rStyle w:val="a9"/>
            <w:sz w:val="28"/>
            <w:szCs w:val="28"/>
          </w:rPr>
          <w:t>bcode</w:t>
        </w:r>
        <w:r w:rsidR="00595C3F" w:rsidRPr="00814CC1">
          <w:rPr>
            <w:rStyle w:val="a9"/>
            <w:sz w:val="28"/>
            <w:szCs w:val="28"/>
            <w:lang w:val="ru-RU"/>
          </w:rPr>
          <w:t>/486303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Управление персоналом : учебник и практикум для среднего профессионального образования / А. А. Литвинюк [и др.] ; под редакцией А. А. Литвинюка. — 2-е изд., перераб. и доп. — Москва : Издательство Юрайт, 2021. — 498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</w:t>
      </w:r>
      <w:r w:rsidR="00595C3F" w:rsidRPr="00595C3F">
        <w:rPr>
          <w:sz w:val="28"/>
          <w:szCs w:val="28"/>
          <w:lang w:val="ru-RU"/>
        </w:rPr>
        <w:lastRenderedPageBreak/>
        <w:t xml:space="preserve">01594-2.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8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/469678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Фаустова, Н. В. Организация и специфика предоставления гостиничных услуг в гостиницах : учебное пособие для среднего профессионального образования / Н. В. Фаустова. — Москва : Издательство Юрайт, 2021. — 188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978-5-534-13958-7.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hyperlink r:id="rId19" w:history="1">
        <w:r w:rsidR="00595C3F" w:rsidRPr="00595C3F">
          <w:rPr>
            <w:rStyle w:val="a9"/>
            <w:sz w:val="28"/>
            <w:szCs w:val="28"/>
          </w:rPr>
          <w:t>https</w:t>
        </w:r>
        <w:r w:rsidR="00595C3F" w:rsidRPr="00595C3F">
          <w:rPr>
            <w:rStyle w:val="a9"/>
            <w:sz w:val="28"/>
            <w:szCs w:val="28"/>
            <w:lang w:val="ru-RU"/>
          </w:rPr>
          <w:t>://</w:t>
        </w:r>
        <w:r w:rsidR="00595C3F" w:rsidRPr="00595C3F">
          <w:rPr>
            <w:rStyle w:val="a9"/>
            <w:sz w:val="28"/>
            <w:szCs w:val="28"/>
          </w:rPr>
          <w:t>urait</w:t>
        </w:r>
        <w:r w:rsidR="00595C3F" w:rsidRPr="00595C3F">
          <w:rPr>
            <w:rStyle w:val="a9"/>
            <w:sz w:val="28"/>
            <w:szCs w:val="28"/>
            <w:lang w:val="ru-RU"/>
          </w:rPr>
          <w:t>.</w:t>
        </w:r>
        <w:r w:rsidR="00595C3F" w:rsidRPr="00595C3F">
          <w:rPr>
            <w:rStyle w:val="a9"/>
            <w:sz w:val="28"/>
            <w:szCs w:val="28"/>
          </w:rPr>
          <w:t>ru</w:t>
        </w:r>
        <w:r w:rsidR="00595C3F" w:rsidRPr="00595C3F">
          <w:rPr>
            <w:rStyle w:val="a9"/>
            <w:sz w:val="28"/>
            <w:szCs w:val="28"/>
            <w:lang w:val="ru-RU"/>
          </w:rPr>
          <w:t>/</w:t>
        </w:r>
        <w:r w:rsidR="00595C3F" w:rsidRPr="00595C3F">
          <w:rPr>
            <w:rStyle w:val="a9"/>
            <w:sz w:val="28"/>
            <w:szCs w:val="28"/>
          </w:rPr>
          <w:t>bcode</w:t>
        </w:r>
        <w:r w:rsidR="00595C3F" w:rsidRPr="00595C3F">
          <w:rPr>
            <w:rStyle w:val="a9"/>
            <w:sz w:val="28"/>
            <w:szCs w:val="28"/>
            <w:lang w:val="ru-RU"/>
          </w:rPr>
          <w:t>/477254</w:t>
        </w:r>
      </w:hyperlink>
    </w:p>
    <w:p w:rsidR="00595C3F" w:rsidRPr="00595C3F" w:rsidRDefault="00B70142" w:rsidP="00595C3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="00595C3F">
        <w:rPr>
          <w:sz w:val="28"/>
          <w:szCs w:val="28"/>
          <w:lang w:val="ru-RU"/>
        </w:rPr>
        <w:t xml:space="preserve">. </w:t>
      </w:r>
      <w:r w:rsidR="00595C3F" w:rsidRPr="00595C3F">
        <w:rPr>
          <w:sz w:val="28"/>
          <w:szCs w:val="28"/>
          <w:lang w:val="ru-RU"/>
        </w:rPr>
        <w:t xml:space="preserve">Чуваткин, П. П. Управление персоналом гостиничных предприятий : учебник для среднего профессионального образования / П. П. Чуваткин, С. А. Горбатов ; под редакцией П. П. Чуваткина. — Москва : Издательство Юрайт, 2021. — 280 с. — (Профессиональное образование). — </w:t>
      </w:r>
      <w:r w:rsidR="00595C3F" w:rsidRPr="00595C3F">
        <w:rPr>
          <w:sz w:val="28"/>
          <w:szCs w:val="28"/>
        </w:rPr>
        <w:t>ISBN</w:t>
      </w:r>
      <w:r w:rsidR="00595C3F" w:rsidRPr="00595C3F">
        <w:rPr>
          <w:sz w:val="28"/>
          <w:szCs w:val="28"/>
          <w:lang w:val="ru-RU"/>
        </w:rPr>
        <w:t xml:space="preserve"> 978-5-534-13227-4. — Текст : электронный // ЭБС Юрайт [сайт]. — </w:t>
      </w:r>
      <w:r w:rsidR="00595C3F" w:rsidRPr="00595C3F">
        <w:rPr>
          <w:sz w:val="28"/>
          <w:szCs w:val="28"/>
        </w:rPr>
        <w:t>URL</w:t>
      </w:r>
      <w:r w:rsidR="00595C3F" w:rsidRPr="00595C3F">
        <w:rPr>
          <w:sz w:val="28"/>
          <w:szCs w:val="28"/>
          <w:lang w:val="ru-RU"/>
        </w:rPr>
        <w:t xml:space="preserve">: </w:t>
      </w:r>
      <w:r w:rsidR="00595C3F" w:rsidRPr="00595C3F">
        <w:rPr>
          <w:sz w:val="28"/>
          <w:szCs w:val="28"/>
        </w:rPr>
        <w:t>https</w:t>
      </w:r>
      <w:r w:rsidR="00595C3F" w:rsidRPr="00595C3F">
        <w:rPr>
          <w:sz w:val="28"/>
          <w:szCs w:val="28"/>
          <w:lang w:val="ru-RU"/>
        </w:rPr>
        <w:t>://</w:t>
      </w:r>
      <w:r w:rsidR="00595C3F" w:rsidRPr="00595C3F">
        <w:rPr>
          <w:sz w:val="28"/>
          <w:szCs w:val="28"/>
        </w:rPr>
        <w:t>urait</w:t>
      </w:r>
      <w:r w:rsidR="00595C3F" w:rsidRPr="00595C3F">
        <w:rPr>
          <w:sz w:val="28"/>
          <w:szCs w:val="28"/>
          <w:lang w:val="ru-RU"/>
        </w:rPr>
        <w:t>.</w:t>
      </w:r>
      <w:r w:rsidR="00595C3F" w:rsidRPr="00595C3F">
        <w:rPr>
          <w:sz w:val="28"/>
          <w:szCs w:val="28"/>
        </w:rPr>
        <w:t>ru</w:t>
      </w:r>
      <w:r w:rsidR="00595C3F" w:rsidRPr="00595C3F">
        <w:rPr>
          <w:sz w:val="28"/>
          <w:szCs w:val="28"/>
          <w:lang w:val="ru-RU"/>
        </w:rPr>
        <w:t>/</w:t>
      </w:r>
      <w:r w:rsidR="00595C3F" w:rsidRPr="00595C3F">
        <w:rPr>
          <w:sz w:val="28"/>
          <w:szCs w:val="28"/>
        </w:rPr>
        <w:t>bcode</w:t>
      </w:r>
      <w:r w:rsidR="00595C3F" w:rsidRPr="00595C3F">
        <w:rPr>
          <w:sz w:val="28"/>
          <w:szCs w:val="28"/>
          <w:lang w:val="ru-RU"/>
        </w:rPr>
        <w:t xml:space="preserve">/476682 </w:t>
      </w:r>
    </w:p>
    <w:p w:rsidR="00595C3F" w:rsidRPr="00595C3F" w:rsidRDefault="00595C3F" w:rsidP="00595C3F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highlight w:val="yellow"/>
          <w:lang w:val="ru-RU"/>
        </w:rPr>
      </w:pPr>
    </w:p>
    <w:p w:rsidR="00AD7325" w:rsidRDefault="00AD7325" w:rsidP="00AD7325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B70142" w:rsidRPr="00DD4341" w:rsidRDefault="00B70142" w:rsidP="00B70142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Pr="00595C3F">
        <w:rPr>
          <w:sz w:val="28"/>
          <w:szCs w:val="28"/>
          <w:lang w:val="ru-RU"/>
        </w:rPr>
        <w:t xml:space="preserve">Организация продаж гостиничного продукта : учебное пособие для СПО / Л. В. Семенова, В. С. Корнеевец, И. И. Драгилева, В. О. Корионова. — Саратов : Профобразование, Ай Пи Эр Медиа, 2019. — 86 </w:t>
      </w:r>
      <w:r w:rsidRPr="00595C3F">
        <w:rPr>
          <w:sz w:val="28"/>
          <w:szCs w:val="28"/>
        </w:rPr>
        <w:t>c</w:t>
      </w:r>
      <w:r w:rsidRPr="00595C3F">
        <w:rPr>
          <w:sz w:val="28"/>
          <w:szCs w:val="28"/>
          <w:lang w:val="ru-RU"/>
        </w:rPr>
        <w:t xml:space="preserve">. — </w:t>
      </w:r>
      <w:r w:rsidRPr="00595C3F">
        <w:rPr>
          <w:sz w:val="28"/>
          <w:szCs w:val="28"/>
        </w:rPr>
        <w:t>ISBN</w:t>
      </w:r>
      <w:r w:rsidRPr="00595C3F">
        <w:rPr>
          <w:sz w:val="28"/>
          <w:szCs w:val="28"/>
          <w:lang w:val="ru-RU"/>
        </w:rPr>
        <w:t xml:space="preserve"> 978-5-4486-0600-7, 978-5-4488-0233-1. — Текст : электронный // Электронный ресурс цифровой образовательной среды СПО </w:t>
      </w:r>
      <w:r w:rsidRPr="00595C3F">
        <w:rPr>
          <w:sz w:val="28"/>
          <w:szCs w:val="28"/>
        </w:rPr>
        <w:t>PROF</w:t>
      </w:r>
      <w:r w:rsidRPr="00595C3F">
        <w:rPr>
          <w:sz w:val="28"/>
          <w:szCs w:val="28"/>
          <w:lang w:val="ru-RU"/>
        </w:rPr>
        <w:t xml:space="preserve">образование : [сайт]. — </w:t>
      </w:r>
      <w:r w:rsidRPr="00595C3F">
        <w:rPr>
          <w:sz w:val="28"/>
          <w:szCs w:val="28"/>
        </w:rPr>
        <w:t>URL</w:t>
      </w:r>
      <w:r w:rsidRPr="00595C3F">
        <w:rPr>
          <w:sz w:val="28"/>
          <w:szCs w:val="28"/>
          <w:lang w:val="ru-RU"/>
        </w:rPr>
        <w:t xml:space="preserve">: </w:t>
      </w:r>
      <w:hyperlink r:id="rId20" w:history="1">
        <w:r w:rsidRPr="00595C3F">
          <w:rPr>
            <w:rStyle w:val="a9"/>
            <w:sz w:val="28"/>
            <w:szCs w:val="28"/>
          </w:rPr>
          <w:t>https</w:t>
        </w:r>
        <w:r w:rsidRPr="00595C3F">
          <w:rPr>
            <w:rStyle w:val="a9"/>
            <w:sz w:val="28"/>
            <w:szCs w:val="28"/>
            <w:lang w:val="ru-RU"/>
          </w:rPr>
          <w:t>://</w:t>
        </w:r>
        <w:r w:rsidRPr="00595C3F">
          <w:rPr>
            <w:rStyle w:val="a9"/>
            <w:sz w:val="28"/>
            <w:szCs w:val="28"/>
          </w:rPr>
          <w:t>profspo</w:t>
        </w:r>
        <w:r w:rsidRPr="00595C3F">
          <w:rPr>
            <w:rStyle w:val="a9"/>
            <w:sz w:val="28"/>
            <w:szCs w:val="28"/>
            <w:lang w:val="ru-RU"/>
          </w:rPr>
          <w:t>.</w:t>
        </w:r>
        <w:r w:rsidRPr="00595C3F">
          <w:rPr>
            <w:rStyle w:val="a9"/>
            <w:sz w:val="28"/>
            <w:szCs w:val="28"/>
          </w:rPr>
          <w:t>ru</w:t>
        </w:r>
        <w:r w:rsidRPr="00595C3F">
          <w:rPr>
            <w:rStyle w:val="a9"/>
            <w:sz w:val="28"/>
            <w:szCs w:val="28"/>
            <w:lang w:val="ru-RU"/>
          </w:rPr>
          <w:t>/</w:t>
        </w:r>
        <w:r w:rsidRPr="00595C3F">
          <w:rPr>
            <w:rStyle w:val="a9"/>
            <w:sz w:val="28"/>
            <w:szCs w:val="28"/>
          </w:rPr>
          <w:t>books</w:t>
        </w:r>
        <w:r w:rsidRPr="00595C3F">
          <w:rPr>
            <w:rStyle w:val="a9"/>
            <w:sz w:val="28"/>
            <w:szCs w:val="28"/>
            <w:lang w:val="ru-RU"/>
          </w:rPr>
          <w:t>/44183</w:t>
        </w:r>
      </w:hyperlink>
    </w:p>
    <w:p w:rsidR="00B70142" w:rsidRPr="00E773A2" w:rsidRDefault="00B70142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28438D" w:rsidRPr="00E773A2" w:rsidRDefault="00FE4D62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="0028438D" w:rsidRPr="00E773A2">
        <w:rPr>
          <w:sz w:val="28"/>
          <w:szCs w:val="28"/>
          <w:lang w:val="ru-RU"/>
        </w:rPr>
        <w:t xml:space="preserve"> </w:t>
      </w:r>
      <w:r w:rsidR="0028438D" w:rsidRPr="00E773A2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21" w:history="1">
        <w:r w:rsidR="0028438D" w:rsidRPr="00E773A2">
          <w:rPr>
            <w:rStyle w:val="a9"/>
            <w:sz w:val="28"/>
            <w:szCs w:val="28"/>
          </w:rPr>
          <w:t>https</w:t>
        </w:r>
        <w:r w:rsidR="0028438D" w:rsidRPr="00E773A2">
          <w:rPr>
            <w:rStyle w:val="a9"/>
            <w:sz w:val="28"/>
            <w:szCs w:val="28"/>
            <w:lang w:val="ru-RU"/>
          </w:rPr>
          <w:t>://</w:t>
        </w:r>
        <w:r w:rsidR="0028438D" w:rsidRPr="00E773A2">
          <w:rPr>
            <w:rStyle w:val="a9"/>
            <w:sz w:val="28"/>
            <w:szCs w:val="28"/>
          </w:rPr>
          <w:t>urait</w:t>
        </w:r>
        <w:r w:rsidR="0028438D" w:rsidRPr="00E773A2">
          <w:rPr>
            <w:rStyle w:val="a9"/>
            <w:sz w:val="28"/>
            <w:szCs w:val="28"/>
            <w:lang w:val="ru-RU"/>
          </w:rPr>
          <w:t>.</w:t>
        </w:r>
        <w:r w:rsidR="0028438D" w:rsidRPr="00E773A2">
          <w:rPr>
            <w:rStyle w:val="a9"/>
            <w:sz w:val="28"/>
            <w:szCs w:val="28"/>
          </w:rPr>
          <w:t>ru</w:t>
        </w:r>
        <w:r w:rsidR="0028438D" w:rsidRPr="00E773A2">
          <w:rPr>
            <w:rStyle w:val="a9"/>
            <w:sz w:val="28"/>
            <w:szCs w:val="28"/>
            <w:lang w:val="ru-RU"/>
          </w:rPr>
          <w:t>/</w:t>
        </w:r>
      </w:hyperlink>
      <w:r w:rsidR="0028438D" w:rsidRPr="00E773A2">
        <w:rPr>
          <w:rStyle w:val="fontstyle01"/>
          <w:sz w:val="28"/>
          <w:szCs w:val="28"/>
          <w:lang w:val="ru-RU"/>
        </w:rPr>
        <w:t>.</w:t>
      </w:r>
    </w:p>
    <w:p w:rsidR="0028438D" w:rsidRPr="00E773A2" w:rsidRDefault="0028438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22" w:history="1">
        <w:r w:rsidRPr="00E773A2">
          <w:rPr>
            <w:rStyle w:val="a9"/>
            <w:sz w:val="28"/>
            <w:szCs w:val="28"/>
          </w:rPr>
          <w:t>https</w:t>
        </w:r>
        <w:r w:rsidRPr="00E773A2">
          <w:rPr>
            <w:rStyle w:val="a9"/>
            <w:sz w:val="28"/>
            <w:szCs w:val="28"/>
            <w:lang w:val="ru-RU"/>
          </w:rPr>
          <w:t>://</w:t>
        </w:r>
        <w:r w:rsidRPr="00E773A2">
          <w:rPr>
            <w:rStyle w:val="a9"/>
            <w:sz w:val="28"/>
            <w:szCs w:val="28"/>
          </w:rPr>
          <w:t>profspo</w:t>
        </w:r>
        <w:r w:rsidRPr="00E773A2">
          <w:rPr>
            <w:rStyle w:val="a9"/>
            <w:sz w:val="28"/>
            <w:szCs w:val="28"/>
            <w:lang w:val="ru-RU"/>
          </w:rPr>
          <w:t>.</w:t>
        </w:r>
        <w:r w:rsidRPr="00E773A2">
          <w:rPr>
            <w:rStyle w:val="a9"/>
            <w:sz w:val="28"/>
            <w:szCs w:val="28"/>
          </w:rPr>
          <w:t>ru</w:t>
        </w:r>
        <w:r w:rsidRPr="00E773A2">
          <w:rPr>
            <w:rStyle w:val="a9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­</w:t>
      </w:r>
      <w:r w:rsidRPr="00E773A2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773A2">
        <w:rPr>
          <w:sz w:val="28"/>
          <w:szCs w:val="28"/>
          <w:lang w:val="ru-RU" w:eastAsia="ru-RU"/>
        </w:rPr>
        <w:t xml:space="preserve">,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773A2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E773A2">
        <w:rPr>
          <w:sz w:val="28"/>
          <w:szCs w:val="28"/>
          <w:lang w:val="ru-RU" w:eastAsia="ru-RU"/>
        </w:rPr>
        <w:t xml:space="preserve"> 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­</w:t>
      </w:r>
      <w:r w:rsidRPr="00E773A2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- Учебная версия АСУ Эдельвейс</w:t>
      </w:r>
    </w:p>
    <w:p w:rsidR="00BF4AE3" w:rsidRPr="00516EA8" w:rsidRDefault="00BF4AE3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 xml:space="preserve">- Учебная версия АСУ </w:t>
      </w:r>
      <w:r w:rsidRPr="00E773A2">
        <w:rPr>
          <w:sz w:val="28"/>
          <w:szCs w:val="28"/>
          <w:lang w:eastAsia="ru-RU"/>
        </w:rPr>
        <w:t>Fidelio</w:t>
      </w:r>
    </w:p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B47A4B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B47A4B">
        <w:rPr>
          <w:b/>
          <w:sz w:val="28"/>
          <w:szCs w:val="28"/>
          <w:lang w:val="ru-RU" w:eastAsia="ru-RU"/>
        </w:rPr>
        <w:t xml:space="preserve">4. КОНТРОЛЬ И ОЦЕНКА РЕЗУЛЬТАТОВ ОСВОЕНИЯ </w:t>
      </w:r>
      <w:r w:rsidR="00B47A4B" w:rsidRPr="00B47A4B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3572"/>
        <w:gridCol w:w="2374"/>
      </w:tblGrid>
      <w:tr w:rsidR="00EB2B56" w:rsidRPr="00EB2B56" w:rsidTr="004B4955">
        <w:tc>
          <w:tcPr>
            <w:tcW w:w="1894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66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40" w:type="pct"/>
          </w:tcPr>
          <w:p w:rsidR="00EB2B56" w:rsidRPr="00EB2B56" w:rsidRDefault="00EB2B56" w:rsidP="00F47350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F47350" w:rsidRPr="00B47A4B" w:rsidTr="00F47350">
        <w:tc>
          <w:tcPr>
            <w:tcW w:w="5000" w:type="pct"/>
            <w:gridSpan w:val="3"/>
          </w:tcPr>
          <w:p w:rsidR="00F47350" w:rsidRPr="00EB2B56" w:rsidRDefault="00F47350" w:rsidP="00F47350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4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4B4955" w:rsidRPr="00B47A4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Х.2. Организовывать текущую деятельность сотрудников служб, отделов гостиничного </w:t>
            </w:r>
            <w:r>
              <w:rPr>
                <w:sz w:val="22"/>
                <w:szCs w:val="22"/>
              </w:rPr>
              <w:lastRenderedPageBreak/>
              <w:t xml:space="preserve">комплекса </w:t>
            </w: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lastRenderedPageBreak/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Осуществлять планирование, организацию, координацию и контроль деятельности служб питания, приема и размещения, номерного фонда, взаимодействие с другими службами гостиничного комплекса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Управлять конфликтными ситуациями в департаментах (службах, отделах)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357722">
        <w:trPr>
          <w:trHeight w:val="1132"/>
        </w:trPr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в соответствии с установленными нормативно-правовыми актами н</w:t>
            </w:r>
            <w:r w:rsidR="00357722">
              <w:rPr>
                <w:sz w:val="22"/>
                <w:szCs w:val="22"/>
              </w:rPr>
              <w:t xml:space="preserve">а русском и иностранных языках </w:t>
            </w:r>
          </w:p>
        </w:tc>
        <w:tc>
          <w:tcPr>
            <w:tcW w:w="1240" w:type="pct"/>
          </w:tcPr>
          <w:p w:rsidR="004B4955" w:rsidRPr="00F47350" w:rsidRDefault="004B4955" w:rsidP="0035772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Экспертное наблюдение за</w:t>
            </w:r>
            <w:r w:rsidR="00357722">
              <w:rPr>
                <w:sz w:val="22"/>
                <w:szCs w:val="22"/>
              </w:rPr>
              <w:t xml:space="preserve"> выполнением работ на практике </w:t>
            </w:r>
          </w:p>
        </w:tc>
      </w:tr>
      <w:tr w:rsidR="004B4955" w:rsidRPr="00B47A4B" w:rsidTr="00F47350">
        <w:tc>
          <w:tcPr>
            <w:tcW w:w="5000" w:type="pct"/>
            <w:gridSpan w:val="3"/>
          </w:tcPr>
          <w:p w:rsidR="004B4955" w:rsidRP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ПК Х.3. Управлять текущей деятельностью служб гостиничного комплекса </w:t>
            </w: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 w:rsidRPr="004B4955">
              <w:rPr>
                <w:sz w:val="22"/>
                <w:szCs w:val="22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Контролировать выполнение сотрудниками стандартов обслуживания и регламентов служб питания, приема и размещения, номерного фонда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E773A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Применять правила проведения расчетов с гостями гостиничного комплекса или иного средства размещения в наличной и безналичной форме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533042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1866" w:type="pct"/>
          </w:tcPr>
          <w:p w:rsidR="004B4955" w:rsidRPr="004B4955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Взаимодействовать с коллегами при возникновении конфликтных ситуаций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теорию межличностного и делового общения, переговоров, конфликтологии малой группы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EB2B56" w:rsidRDefault="004B4955" w:rsidP="004B4955">
            <w:pPr>
              <w:jc w:val="center"/>
              <w:rPr>
                <w:bCs/>
                <w:sz w:val="24"/>
                <w:szCs w:val="22"/>
                <w:lang w:val="ru-RU" w:eastAsia="ru-RU"/>
              </w:rPr>
            </w:pPr>
          </w:p>
        </w:tc>
      </w:tr>
      <w:tr w:rsidR="004B4955" w:rsidRPr="00B47A4B" w:rsidTr="004B4955">
        <w:tc>
          <w:tcPr>
            <w:tcW w:w="1894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09. Пользоваться профессиональной документацией на государственном и иностранном языках </w:t>
            </w:r>
          </w:p>
        </w:tc>
        <w:tc>
          <w:tcPr>
            <w:tcW w:w="1866" w:type="pct"/>
          </w:tcPr>
          <w:p w:rsidR="004B4955" w:rsidRPr="00F47350" w:rsidRDefault="004B4955" w:rsidP="004B495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в соответствии с установленными нормативно-правовыми актами на русском и иностранных языках </w:t>
            </w:r>
          </w:p>
        </w:tc>
        <w:tc>
          <w:tcPr>
            <w:tcW w:w="1240" w:type="pct"/>
          </w:tcPr>
          <w:p w:rsidR="004B4955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Экспертное наблюдение за выполнением работ на практике </w:t>
            </w:r>
          </w:p>
          <w:p w:rsidR="004B4955" w:rsidRPr="00F47350" w:rsidRDefault="004B4955" w:rsidP="004B495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4B" w:rsidRDefault="00B47A4B" w:rsidP="00EB2B56">
      <w:r>
        <w:separator/>
      </w:r>
    </w:p>
  </w:endnote>
  <w:endnote w:type="continuationSeparator" w:id="0">
    <w:p w:rsidR="00B47A4B" w:rsidRDefault="00B47A4B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B47A4B" w:rsidRDefault="00B47A4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605" w:rsidRPr="00756605">
          <w:rPr>
            <w:noProof/>
            <w:lang w:val="ru-RU"/>
          </w:rPr>
          <w:t>2</w:t>
        </w:r>
        <w:r>
          <w:fldChar w:fldCharType="end"/>
        </w:r>
      </w:p>
    </w:sdtContent>
  </w:sdt>
  <w:p w:rsidR="00B47A4B" w:rsidRDefault="00B47A4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4B" w:rsidRDefault="00B47A4B" w:rsidP="00EB2B56">
      <w:r>
        <w:separator/>
      </w:r>
    </w:p>
  </w:footnote>
  <w:footnote w:type="continuationSeparator" w:id="0">
    <w:p w:rsidR="00B47A4B" w:rsidRDefault="00B47A4B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B43"/>
    <w:rsid w:val="00025CA8"/>
    <w:rsid w:val="0003381F"/>
    <w:rsid w:val="00033A95"/>
    <w:rsid w:val="0004125D"/>
    <w:rsid w:val="00043BE2"/>
    <w:rsid w:val="0004600D"/>
    <w:rsid w:val="0006278E"/>
    <w:rsid w:val="000636DE"/>
    <w:rsid w:val="00080A82"/>
    <w:rsid w:val="00081502"/>
    <w:rsid w:val="00083DAF"/>
    <w:rsid w:val="00084CF8"/>
    <w:rsid w:val="000913F4"/>
    <w:rsid w:val="000951B8"/>
    <w:rsid w:val="000D2045"/>
    <w:rsid w:val="001000BF"/>
    <w:rsid w:val="0011684A"/>
    <w:rsid w:val="00140F16"/>
    <w:rsid w:val="00153259"/>
    <w:rsid w:val="00167846"/>
    <w:rsid w:val="00176483"/>
    <w:rsid w:val="00180941"/>
    <w:rsid w:val="00187ACE"/>
    <w:rsid w:val="00196F99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26561"/>
    <w:rsid w:val="0023405B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0A2D"/>
    <w:rsid w:val="002E465A"/>
    <w:rsid w:val="002E699F"/>
    <w:rsid w:val="002E7C2D"/>
    <w:rsid w:val="00301006"/>
    <w:rsid w:val="00303243"/>
    <w:rsid w:val="00314B4A"/>
    <w:rsid w:val="003403B1"/>
    <w:rsid w:val="00343AC2"/>
    <w:rsid w:val="00357722"/>
    <w:rsid w:val="00361512"/>
    <w:rsid w:val="00363C17"/>
    <w:rsid w:val="00376286"/>
    <w:rsid w:val="0038544F"/>
    <w:rsid w:val="003A07E1"/>
    <w:rsid w:val="003B3F70"/>
    <w:rsid w:val="003B70D9"/>
    <w:rsid w:val="003C2DC9"/>
    <w:rsid w:val="003C5CCC"/>
    <w:rsid w:val="003D2B35"/>
    <w:rsid w:val="003D4BFA"/>
    <w:rsid w:val="003E2226"/>
    <w:rsid w:val="004014D7"/>
    <w:rsid w:val="00401A4A"/>
    <w:rsid w:val="0040413E"/>
    <w:rsid w:val="004173B7"/>
    <w:rsid w:val="00446E5B"/>
    <w:rsid w:val="0045090D"/>
    <w:rsid w:val="00473105"/>
    <w:rsid w:val="00474AC9"/>
    <w:rsid w:val="00476D74"/>
    <w:rsid w:val="004A4341"/>
    <w:rsid w:val="004A7051"/>
    <w:rsid w:val="004B3E6F"/>
    <w:rsid w:val="004B3FC4"/>
    <w:rsid w:val="004B4955"/>
    <w:rsid w:val="004C7346"/>
    <w:rsid w:val="004E12A4"/>
    <w:rsid w:val="004E5D06"/>
    <w:rsid w:val="004F572D"/>
    <w:rsid w:val="00516EA8"/>
    <w:rsid w:val="00516F18"/>
    <w:rsid w:val="005216B1"/>
    <w:rsid w:val="00533042"/>
    <w:rsid w:val="0054107F"/>
    <w:rsid w:val="0054564D"/>
    <w:rsid w:val="00555501"/>
    <w:rsid w:val="00570DF5"/>
    <w:rsid w:val="00573B2A"/>
    <w:rsid w:val="00575010"/>
    <w:rsid w:val="00582E62"/>
    <w:rsid w:val="00595C3F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26B59"/>
    <w:rsid w:val="006316BE"/>
    <w:rsid w:val="00643CAD"/>
    <w:rsid w:val="00646FEB"/>
    <w:rsid w:val="0065094C"/>
    <w:rsid w:val="00652296"/>
    <w:rsid w:val="00653493"/>
    <w:rsid w:val="00666F6B"/>
    <w:rsid w:val="00672B64"/>
    <w:rsid w:val="006A1472"/>
    <w:rsid w:val="006B4381"/>
    <w:rsid w:val="006C2B54"/>
    <w:rsid w:val="006D7516"/>
    <w:rsid w:val="006D7F1F"/>
    <w:rsid w:val="006F6FCC"/>
    <w:rsid w:val="00702770"/>
    <w:rsid w:val="00721F85"/>
    <w:rsid w:val="00726441"/>
    <w:rsid w:val="00735704"/>
    <w:rsid w:val="00751AA7"/>
    <w:rsid w:val="00754BD3"/>
    <w:rsid w:val="00756605"/>
    <w:rsid w:val="0076158F"/>
    <w:rsid w:val="007677AC"/>
    <w:rsid w:val="0077148B"/>
    <w:rsid w:val="007A0EF7"/>
    <w:rsid w:val="007A3E83"/>
    <w:rsid w:val="007B46FB"/>
    <w:rsid w:val="007F2D1A"/>
    <w:rsid w:val="007F707A"/>
    <w:rsid w:val="008021BB"/>
    <w:rsid w:val="008029ED"/>
    <w:rsid w:val="00806C07"/>
    <w:rsid w:val="0081164F"/>
    <w:rsid w:val="00812588"/>
    <w:rsid w:val="008260E9"/>
    <w:rsid w:val="0083280E"/>
    <w:rsid w:val="00834E4D"/>
    <w:rsid w:val="008369A8"/>
    <w:rsid w:val="008374E0"/>
    <w:rsid w:val="008422C6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2F25"/>
    <w:rsid w:val="00914EC2"/>
    <w:rsid w:val="00953965"/>
    <w:rsid w:val="00965295"/>
    <w:rsid w:val="0097640C"/>
    <w:rsid w:val="009854CE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33DF"/>
    <w:rsid w:val="00A54A9C"/>
    <w:rsid w:val="00A67ADC"/>
    <w:rsid w:val="00A75AFC"/>
    <w:rsid w:val="00A81388"/>
    <w:rsid w:val="00AB41E8"/>
    <w:rsid w:val="00AB4D18"/>
    <w:rsid w:val="00AC16C3"/>
    <w:rsid w:val="00AD7325"/>
    <w:rsid w:val="00B002BB"/>
    <w:rsid w:val="00B13F77"/>
    <w:rsid w:val="00B32C54"/>
    <w:rsid w:val="00B36564"/>
    <w:rsid w:val="00B40157"/>
    <w:rsid w:val="00B41A50"/>
    <w:rsid w:val="00B43826"/>
    <w:rsid w:val="00B47A4B"/>
    <w:rsid w:val="00B6275F"/>
    <w:rsid w:val="00B64C05"/>
    <w:rsid w:val="00B70142"/>
    <w:rsid w:val="00B917E6"/>
    <w:rsid w:val="00BA1219"/>
    <w:rsid w:val="00BA1B9A"/>
    <w:rsid w:val="00BA1E11"/>
    <w:rsid w:val="00BA5E71"/>
    <w:rsid w:val="00BB07A2"/>
    <w:rsid w:val="00BC252C"/>
    <w:rsid w:val="00BD3512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264D"/>
    <w:rsid w:val="00C9414B"/>
    <w:rsid w:val="00CA7DA7"/>
    <w:rsid w:val="00CB279B"/>
    <w:rsid w:val="00CD3F59"/>
    <w:rsid w:val="00CE05F7"/>
    <w:rsid w:val="00CE1226"/>
    <w:rsid w:val="00CF3EAF"/>
    <w:rsid w:val="00CF7D7B"/>
    <w:rsid w:val="00D039F1"/>
    <w:rsid w:val="00D04E06"/>
    <w:rsid w:val="00D10466"/>
    <w:rsid w:val="00D1565B"/>
    <w:rsid w:val="00D176CA"/>
    <w:rsid w:val="00D24E4E"/>
    <w:rsid w:val="00D572F7"/>
    <w:rsid w:val="00D70F58"/>
    <w:rsid w:val="00D7571E"/>
    <w:rsid w:val="00D7698D"/>
    <w:rsid w:val="00DA7A56"/>
    <w:rsid w:val="00DA7AA3"/>
    <w:rsid w:val="00DB5EB6"/>
    <w:rsid w:val="00DC738F"/>
    <w:rsid w:val="00DD4341"/>
    <w:rsid w:val="00DD68E3"/>
    <w:rsid w:val="00DF34B8"/>
    <w:rsid w:val="00DF5720"/>
    <w:rsid w:val="00E13C7A"/>
    <w:rsid w:val="00E2051F"/>
    <w:rsid w:val="00E2328D"/>
    <w:rsid w:val="00E23B8E"/>
    <w:rsid w:val="00E256DB"/>
    <w:rsid w:val="00E32F9F"/>
    <w:rsid w:val="00E3388E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1D26"/>
    <w:rsid w:val="00E927CF"/>
    <w:rsid w:val="00EA167A"/>
    <w:rsid w:val="00EA3FCA"/>
    <w:rsid w:val="00EB2B56"/>
    <w:rsid w:val="00EB5476"/>
    <w:rsid w:val="00EC5960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B0DE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3826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4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43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38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8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43826"/>
    <w:pPr>
      <w:widowControl w:val="0"/>
      <w:autoSpaceDE w:val="0"/>
      <w:autoSpaceDN w:val="0"/>
    </w:pPr>
    <w:rPr>
      <w:sz w:val="22"/>
      <w:szCs w:val="2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43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B438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438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spo.ru/books/93537" TargetMode="External"/><Relationship Id="rId18" Type="http://schemas.openxmlformats.org/officeDocument/2006/relationships/hyperlink" Target="https://urait.ru/bcode/4696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4863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84924" TargetMode="External"/><Relationship Id="rId20" Type="http://schemas.openxmlformats.org/officeDocument/2006/relationships/hyperlink" Target="https://profspo.ru/books/441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fspo.ru/books/10039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772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5785" TargetMode="External"/><Relationship Id="rId22" Type="http://schemas.openxmlformats.org/officeDocument/2006/relationships/hyperlink" Target="https://profs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682B-FA22-417B-9CC7-9F27AC14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4085</Words>
  <Characters>23287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29</cp:revision>
  <cp:lastPrinted>2023-06-07T10:19:00Z</cp:lastPrinted>
  <dcterms:created xsi:type="dcterms:W3CDTF">2023-05-30T12:30:00Z</dcterms:created>
  <dcterms:modified xsi:type="dcterms:W3CDTF">2025-11-19T07:56:00Z</dcterms:modified>
</cp:coreProperties>
</file>